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032" w:rsidRPr="007E7886" w:rsidRDefault="00660304">
      <w:pPr>
        <w:jc w:val="center"/>
        <w:rPr>
          <w:rFonts w:eastAsia="华文琥珀"/>
          <w:sz w:val="40"/>
          <w:szCs w:val="40"/>
        </w:rPr>
      </w:pPr>
      <w:r w:rsidRPr="007E7886">
        <w:rPr>
          <w:rFonts w:eastAsia="华文琥珀" w:hint="eastAsia"/>
          <w:sz w:val="40"/>
          <w:szCs w:val="40"/>
        </w:rPr>
        <w:t>车载</w:t>
      </w:r>
      <w:r w:rsidR="00F15A46" w:rsidRPr="007E7886">
        <w:rPr>
          <w:rFonts w:eastAsia="华文琥珀" w:hint="eastAsia"/>
          <w:sz w:val="40"/>
          <w:szCs w:val="40"/>
        </w:rPr>
        <w:t>数码功率放大器</w:t>
      </w:r>
    </w:p>
    <w:p w:rsidR="00205032" w:rsidRPr="007E7886" w:rsidRDefault="005632F4">
      <w:pPr>
        <w:jc w:val="center"/>
        <w:rPr>
          <w:rFonts w:ascii="华文琥珀" w:eastAsia="华文琥珀" w:hAnsi="黑体"/>
          <w:szCs w:val="21"/>
        </w:rPr>
      </w:pPr>
      <w:r w:rsidRPr="007E7886">
        <w:rPr>
          <w:rFonts w:ascii="黑体" w:eastAsia="黑体" w:hAnsi="黑体" w:hint="eastAsia"/>
          <w:sz w:val="28"/>
          <w:szCs w:val="28"/>
        </w:rPr>
        <w:t>LH</w:t>
      </w:r>
      <w:r w:rsidR="003E36E9" w:rsidRPr="007E7886">
        <w:rPr>
          <w:rFonts w:ascii="黑体" w:eastAsia="黑体" w:hAnsi="黑体" w:hint="eastAsia"/>
          <w:sz w:val="28"/>
          <w:szCs w:val="28"/>
        </w:rPr>
        <w:t>-</w:t>
      </w:r>
      <w:r w:rsidR="00C11E66">
        <w:rPr>
          <w:rFonts w:ascii="黑体" w:eastAsia="黑体" w:hAnsi="黑体"/>
          <w:sz w:val="28"/>
          <w:szCs w:val="28"/>
        </w:rPr>
        <w:t>M1</w:t>
      </w:r>
    </w:p>
    <w:p w:rsidR="00205032" w:rsidRPr="007E7886" w:rsidRDefault="009B3BEA">
      <w:pPr>
        <w:jc w:val="center"/>
        <w:rPr>
          <w:rFonts w:ascii="黑体" w:eastAsia="黑体" w:hAnsi="黑体"/>
          <w:sz w:val="44"/>
          <w:szCs w:val="44"/>
        </w:rPr>
      </w:pPr>
      <w:r w:rsidRPr="007E7886">
        <w:rPr>
          <w:rFonts w:ascii="黑体" w:eastAsia="黑体" w:hAnsi="黑体" w:hint="eastAsia"/>
          <w:sz w:val="44"/>
          <w:szCs w:val="44"/>
        </w:rPr>
        <w:t>使用说明书</w:t>
      </w:r>
    </w:p>
    <w:p w:rsidR="00205032" w:rsidRPr="007E7886" w:rsidRDefault="00E06E58">
      <w:pPr>
        <w:jc w:val="center"/>
        <w:rPr>
          <w:rFonts w:ascii="黑体" w:eastAsia="黑体" w:hAnsi="黑体"/>
          <w:sz w:val="28"/>
          <w:szCs w:val="28"/>
        </w:rPr>
      </w:pPr>
      <w:r>
        <w:rPr>
          <w:rFonts w:ascii="黑体" w:eastAsia="黑体" w:hAnsi="黑体" w:hint="eastAsia"/>
          <w:noProof/>
          <w:sz w:val="28"/>
          <w:szCs w:val="28"/>
        </w:rPr>
        <w:drawing>
          <wp:anchor distT="0" distB="0" distL="114300" distR="114300" simplePos="0" relativeHeight="251663360" behindDoc="0" locked="0" layoutInCell="1" allowOverlap="1">
            <wp:simplePos x="0" y="0"/>
            <wp:positionH relativeFrom="column">
              <wp:posOffset>797560</wp:posOffset>
            </wp:positionH>
            <wp:positionV relativeFrom="paragraph">
              <wp:posOffset>116840</wp:posOffset>
            </wp:positionV>
            <wp:extent cx="1475105" cy="1078230"/>
            <wp:effectExtent l="0" t="0" r="0" b="0"/>
            <wp:wrapNone/>
            <wp:docPr id="1" name="图片 2" descr="v3三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3三维.jpg"/>
                    <pic:cNvPicPr/>
                  </pic:nvPicPr>
                  <pic:blipFill>
                    <a:blip r:embed="rId8" cstate="print"/>
                    <a:stretch>
                      <a:fillRect/>
                    </a:stretch>
                  </pic:blipFill>
                  <pic:spPr>
                    <a:xfrm>
                      <a:off x="0" y="0"/>
                      <a:ext cx="1475105" cy="1078230"/>
                    </a:xfrm>
                    <a:prstGeom prst="rect">
                      <a:avLst/>
                    </a:prstGeom>
                  </pic:spPr>
                </pic:pic>
              </a:graphicData>
            </a:graphic>
          </wp:anchor>
        </w:drawing>
      </w:r>
      <w:r w:rsidR="009B3BEA" w:rsidRPr="007E7886">
        <w:rPr>
          <w:rFonts w:ascii="黑体" w:eastAsia="黑体" w:hAnsi="黑体" w:hint="eastAsia"/>
          <w:sz w:val="28"/>
          <w:szCs w:val="28"/>
        </w:rPr>
        <w:t>V1.0</w:t>
      </w:r>
    </w:p>
    <w:p w:rsidR="00205032" w:rsidRPr="007E7886" w:rsidRDefault="00205032" w:rsidP="00E06E58">
      <w:pPr>
        <w:ind w:right="1120"/>
        <w:rPr>
          <w:rFonts w:ascii="黑体" w:eastAsia="黑体" w:hAnsi="黑体"/>
          <w:sz w:val="40"/>
          <w:szCs w:val="40"/>
        </w:rPr>
      </w:pPr>
    </w:p>
    <w:p w:rsidR="00205032" w:rsidRPr="007E7886" w:rsidRDefault="00205032">
      <w:pPr>
        <w:jc w:val="center"/>
        <w:rPr>
          <w:rFonts w:ascii="黑体" w:eastAsia="黑体" w:hAnsi="黑体"/>
          <w:sz w:val="15"/>
          <w:szCs w:val="15"/>
        </w:rPr>
      </w:pPr>
    </w:p>
    <w:p w:rsidR="00205032" w:rsidRPr="007E7886" w:rsidRDefault="00205032">
      <w:pPr>
        <w:widowControl/>
        <w:jc w:val="left"/>
        <w:rPr>
          <w:rFonts w:ascii="黑体" w:eastAsia="黑体" w:hAnsi="黑体"/>
          <w:b/>
          <w:sz w:val="24"/>
          <w:szCs w:val="24"/>
        </w:rPr>
      </w:pPr>
    </w:p>
    <w:p w:rsidR="00327651" w:rsidRDefault="00B80D6D">
      <w:pPr>
        <w:widowControl/>
        <w:jc w:val="left"/>
        <w:rPr>
          <w:rFonts w:ascii="黑体" w:eastAsia="黑体" w:hAnsi="黑体"/>
          <w:b/>
          <w:sz w:val="24"/>
          <w:szCs w:val="24"/>
        </w:rPr>
      </w:pPr>
      <w:r w:rsidRPr="00B80D6D">
        <w:rPr>
          <w:rFonts w:asciiTheme="minorEastAsia" w:hAnsiTheme="minorEastAsia"/>
          <w:sz w:val="15"/>
          <w:szCs w:val="15"/>
        </w:rPr>
        <w:pict>
          <v:rect id="_x0000_s2052" style="position:absolute;margin-left:-14.8pt;margin-top:19.55pt;width:285.95pt;height:36.05pt;z-index:251661312" fillcolor="#b8cce4 [1300]" strokecolor="#eeece1 [3214]">
            <v:textbox>
              <w:txbxContent>
                <w:p w:rsidR="00B22397" w:rsidRDefault="00B22397" w:rsidP="00E06E58">
                  <w:pPr>
                    <w:adjustRightInd w:val="0"/>
                    <w:ind w:firstLineChars="800" w:firstLine="1200"/>
                    <w:rPr>
                      <w:rFonts w:ascii="黑体" w:eastAsia="黑体" w:hAnsi="黑体"/>
                      <w:sz w:val="15"/>
                      <w:szCs w:val="15"/>
                    </w:rPr>
                  </w:pPr>
                  <w:r>
                    <w:rPr>
                      <w:rFonts w:ascii="黑体" w:eastAsia="黑体" w:hAnsi="黑体"/>
                      <w:sz w:val="15"/>
                      <w:szCs w:val="15"/>
                    </w:rPr>
                    <w:t>广州蓝海赛尔智能科技有限公司保留随时修改本手册中任何信息的权利，无需提前通知且不承担任何责任。</w:t>
                  </w:r>
                </w:p>
              </w:txbxContent>
            </v:textbox>
          </v:rect>
        </w:pict>
      </w:r>
      <w:r w:rsidR="00327651">
        <w:rPr>
          <w:rFonts w:ascii="黑体" w:eastAsia="黑体" w:hAnsi="黑体"/>
          <w:b/>
          <w:sz w:val="24"/>
          <w:szCs w:val="24"/>
        </w:rPr>
        <w:br w:type="page"/>
      </w:r>
    </w:p>
    <w:p w:rsidR="00205032" w:rsidRPr="007E7886" w:rsidRDefault="009B3BEA">
      <w:pPr>
        <w:outlineLvl w:val="0"/>
        <w:rPr>
          <w:rFonts w:ascii="黑体" w:eastAsia="黑体" w:hAnsi="黑体"/>
          <w:b/>
          <w:sz w:val="24"/>
          <w:szCs w:val="24"/>
        </w:rPr>
      </w:pPr>
      <w:r w:rsidRPr="007E7886">
        <w:rPr>
          <w:rFonts w:ascii="黑体" w:eastAsia="黑体" w:hAnsi="黑体" w:hint="eastAsia"/>
          <w:b/>
          <w:sz w:val="24"/>
          <w:szCs w:val="24"/>
        </w:rPr>
        <w:lastRenderedPageBreak/>
        <w:t>一、使用需知</w:t>
      </w:r>
    </w:p>
    <w:p w:rsidR="00205032" w:rsidRPr="007E7886" w:rsidRDefault="009B3BEA">
      <w:pPr>
        <w:ind w:firstLineChars="200" w:firstLine="420"/>
        <w:jc w:val="left"/>
        <w:rPr>
          <w:rFonts w:hAnsi="宋体"/>
          <w:szCs w:val="21"/>
        </w:rPr>
      </w:pPr>
      <w:r w:rsidRPr="007E7886">
        <w:rPr>
          <w:rFonts w:hAnsi="宋体"/>
          <w:szCs w:val="21"/>
        </w:rPr>
        <w:t>尊敬的用户，感谢您选择使用</w:t>
      </w:r>
      <w:r w:rsidRPr="007E7886">
        <w:rPr>
          <w:rFonts w:hint="eastAsia"/>
          <w:szCs w:val="21"/>
        </w:rPr>
        <w:t>蓝海赛尔扬声器系列</w:t>
      </w:r>
      <w:r w:rsidRPr="007E7886">
        <w:rPr>
          <w:rFonts w:hAnsi="宋体"/>
          <w:szCs w:val="21"/>
        </w:rPr>
        <w:t>产品。</w:t>
      </w:r>
    </w:p>
    <w:p w:rsidR="00205032" w:rsidRPr="007E7886" w:rsidRDefault="009B3BEA">
      <w:pPr>
        <w:ind w:firstLineChars="200" w:firstLine="420"/>
        <w:jc w:val="left"/>
        <w:rPr>
          <w:szCs w:val="21"/>
        </w:rPr>
      </w:pPr>
      <w:r w:rsidRPr="007E7886">
        <w:rPr>
          <w:rFonts w:hAnsi="宋体" w:hint="eastAsia"/>
          <w:szCs w:val="21"/>
        </w:rPr>
        <w:t>蓝海赛尔崇尚创新、品质、品牌战略</w:t>
      </w:r>
      <w:r w:rsidR="00A33B5B" w:rsidRPr="007E7886">
        <w:rPr>
          <w:rFonts w:hAnsi="宋体" w:hint="eastAsia"/>
          <w:szCs w:val="21"/>
        </w:rPr>
        <w:t>：</w:t>
      </w:r>
      <w:r w:rsidRPr="007E7886">
        <w:rPr>
          <w:rFonts w:hAnsi="宋体" w:hint="eastAsia"/>
          <w:szCs w:val="21"/>
        </w:rPr>
        <w:t>以创新为精神，以品质为生命，创造优质产品，打造优秀品牌。</w:t>
      </w:r>
    </w:p>
    <w:p w:rsidR="00205032" w:rsidRPr="007E7886" w:rsidRDefault="009B3BEA">
      <w:pPr>
        <w:ind w:firstLineChars="200" w:firstLine="420"/>
        <w:jc w:val="left"/>
        <w:rPr>
          <w:szCs w:val="21"/>
        </w:rPr>
      </w:pPr>
      <w:r w:rsidRPr="007E7886">
        <w:rPr>
          <w:rFonts w:hAnsi="宋体" w:hint="eastAsia"/>
          <w:szCs w:val="21"/>
        </w:rPr>
        <w:t>使用本产品前请仔细阅读此说明书，</w:t>
      </w:r>
      <w:r w:rsidRPr="007E7886">
        <w:rPr>
          <w:rFonts w:hAnsi="宋体"/>
          <w:szCs w:val="21"/>
        </w:rPr>
        <w:t>并按照说明书的步骤操作。</w:t>
      </w:r>
    </w:p>
    <w:p w:rsidR="00205032" w:rsidRPr="007E7886" w:rsidRDefault="009B3BEA">
      <w:pPr>
        <w:spacing w:line="360" w:lineRule="atLeast"/>
        <w:rPr>
          <w:b/>
          <w:szCs w:val="21"/>
        </w:rPr>
      </w:pPr>
      <w:r w:rsidRPr="007E7886">
        <w:rPr>
          <w:rFonts w:hAnsi="宋体"/>
          <w:b/>
          <w:szCs w:val="21"/>
        </w:rPr>
        <w:t>收货检查</w:t>
      </w:r>
    </w:p>
    <w:p w:rsidR="00205032" w:rsidRPr="007E7886" w:rsidRDefault="009B3BEA">
      <w:pPr>
        <w:spacing w:line="360" w:lineRule="atLeast"/>
        <w:ind w:firstLineChars="200" w:firstLine="420"/>
        <w:rPr>
          <w:rFonts w:asciiTheme="minorEastAsia" w:hAnsiTheme="minorEastAsia"/>
          <w:szCs w:val="21"/>
        </w:rPr>
      </w:pPr>
      <w:r w:rsidRPr="007E7886">
        <w:rPr>
          <w:rFonts w:hAnsi="宋体"/>
          <w:szCs w:val="21"/>
        </w:rPr>
        <w:t>打开设备包装箱校验物品，对照产品装</w:t>
      </w:r>
      <w:r w:rsidRPr="007E7886">
        <w:rPr>
          <w:rFonts w:asciiTheme="minorEastAsia" w:hAnsiTheme="minorEastAsia"/>
          <w:szCs w:val="21"/>
        </w:rPr>
        <w:t>箱清单或者下列项目检查包装箱中的物品：</w:t>
      </w:r>
    </w:p>
    <w:tbl>
      <w:tblPr>
        <w:tblStyle w:val="a6"/>
        <w:tblW w:w="4536" w:type="dxa"/>
        <w:jc w:val="center"/>
        <w:tblInd w:w="1384" w:type="dxa"/>
        <w:tblLayout w:type="fixed"/>
        <w:tblLook w:val="04A0"/>
      </w:tblPr>
      <w:tblGrid>
        <w:gridCol w:w="2552"/>
        <w:gridCol w:w="1984"/>
      </w:tblGrid>
      <w:tr w:rsidR="00205032" w:rsidRPr="007E7886" w:rsidTr="00E06E58">
        <w:trPr>
          <w:jc w:val="center"/>
        </w:trPr>
        <w:tc>
          <w:tcPr>
            <w:tcW w:w="2552" w:type="dxa"/>
          </w:tcPr>
          <w:p w:rsidR="00205032" w:rsidRPr="007E7886" w:rsidRDefault="00660304" w:rsidP="00CF1F33">
            <w:pPr>
              <w:spacing w:line="360" w:lineRule="atLeast"/>
              <w:rPr>
                <w:rFonts w:asciiTheme="minorEastAsia" w:hAnsiTheme="minorEastAsia"/>
                <w:kern w:val="0"/>
                <w:szCs w:val="21"/>
              </w:rPr>
            </w:pPr>
            <w:r w:rsidRPr="007E7886">
              <w:rPr>
                <w:rFonts w:asciiTheme="minorEastAsia" w:hAnsiTheme="minorEastAsia"/>
                <w:kern w:val="0"/>
                <w:szCs w:val="21"/>
              </w:rPr>
              <w:t>车载</w:t>
            </w:r>
            <w:r w:rsidR="00CF1F33">
              <w:rPr>
                <w:rFonts w:asciiTheme="minorEastAsia" w:hAnsiTheme="minorEastAsia"/>
                <w:kern w:val="0"/>
                <w:szCs w:val="21"/>
              </w:rPr>
              <w:t>数码功率放大器</w:t>
            </w:r>
          </w:p>
        </w:tc>
        <w:tc>
          <w:tcPr>
            <w:tcW w:w="1984" w:type="dxa"/>
          </w:tcPr>
          <w:p w:rsidR="00205032" w:rsidRPr="007E7886" w:rsidRDefault="009B3BEA">
            <w:pPr>
              <w:spacing w:line="360" w:lineRule="atLeast"/>
              <w:jc w:val="center"/>
              <w:rPr>
                <w:rFonts w:asciiTheme="minorEastAsia" w:hAnsiTheme="minorEastAsia"/>
                <w:kern w:val="0"/>
                <w:szCs w:val="21"/>
              </w:rPr>
            </w:pPr>
            <w:r w:rsidRPr="007E7886">
              <w:rPr>
                <w:rFonts w:asciiTheme="minorEastAsia" w:hAnsiTheme="minorEastAsia" w:hint="eastAsia"/>
                <w:kern w:val="0"/>
                <w:szCs w:val="21"/>
              </w:rPr>
              <w:t>1</w:t>
            </w:r>
            <w:r w:rsidRPr="007E7886">
              <w:rPr>
                <w:rFonts w:asciiTheme="minorEastAsia" w:hAnsiTheme="minorEastAsia"/>
                <w:kern w:val="0"/>
                <w:szCs w:val="21"/>
              </w:rPr>
              <w:t>台</w:t>
            </w:r>
          </w:p>
        </w:tc>
      </w:tr>
      <w:tr w:rsidR="00205032" w:rsidRPr="007E7886" w:rsidTr="00E06E58">
        <w:trPr>
          <w:jc w:val="center"/>
        </w:trPr>
        <w:tc>
          <w:tcPr>
            <w:tcW w:w="2552" w:type="dxa"/>
          </w:tcPr>
          <w:p w:rsidR="00205032" w:rsidRPr="007E7886" w:rsidRDefault="009B3BEA" w:rsidP="00E231AA">
            <w:pPr>
              <w:spacing w:line="360" w:lineRule="atLeast"/>
              <w:rPr>
                <w:rFonts w:asciiTheme="minorEastAsia" w:hAnsiTheme="minorEastAsia"/>
                <w:kern w:val="0"/>
                <w:szCs w:val="21"/>
              </w:rPr>
            </w:pPr>
            <w:r w:rsidRPr="007E7886">
              <w:rPr>
                <w:rFonts w:asciiTheme="minorEastAsia" w:hAnsiTheme="minorEastAsia"/>
                <w:kern w:val="0"/>
                <w:szCs w:val="21"/>
              </w:rPr>
              <w:t>使用说明书</w:t>
            </w:r>
          </w:p>
        </w:tc>
        <w:tc>
          <w:tcPr>
            <w:tcW w:w="1984" w:type="dxa"/>
          </w:tcPr>
          <w:p w:rsidR="00205032" w:rsidRPr="007E7886" w:rsidRDefault="009B3BEA">
            <w:pPr>
              <w:spacing w:line="360" w:lineRule="atLeast"/>
              <w:jc w:val="center"/>
              <w:rPr>
                <w:rFonts w:asciiTheme="minorEastAsia" w:hAnsiTheme="minorEastAsia"/>
                <w:kern w:val="0"/>
                <w:szCs w:val="21"/>
              </w:rPr>
            </w:pPr>
            <w:r w:rsidRPr="007E7886">
              <w:rPr>
                <w:rFonts w:asciiTheme="minorEastAsia" w:hAnsiTheme="minorEastAsia"/>
                <w:kern w:val="0"/>
                <w:szCs w:val="21"/>
              </w:rPr>
              <w:t>1本</w:t>
            </w:r>
          </w:p>
        </w:tc>
      </w:tr>
      <w:tr w:rsidR="00205032" w:rsidRPr="007E7886" w:rsidTr="00E06E58">
        <w:trPr>
          <w:jc w:val="center"/>
        </w:trPr>
        <w:tc>
          <w:tcPr>
            <w:tcW w:w="2552" w:type="dxa"/>
          </w:tcPr>
          <w:p w:rsidR="00205032" w:rsidRPr="007E7886" w:rsidRDefault="009B3BEA" w:rsidP="00E231AA">
            <w:pPr>
              <w:spacing w:line="360" w:lineRule="atLeast"/>
              <w:rPr>
                <w:rFonts w:asciiTheme="minorEastAsia" w:hAnsiTheme="minorEastAsia"/>
                <w:kern w:val="0"/>
                <w:szCs w:val="21"/>
              </w:rPr>
            </w:pPr>
            <w:r w:rsidRPr="007E7886">
              <w:rPr>
                <w:rFonts w:asciiTheme="minorEastAsia" w:hAnsiTheme="minorEastAsia"/>
                <w:kern w:val="0"/>
                <w:szCs w:val="21"/>
              </w:rPr>
              <w:t>合格证</w:t>
            </w:r>
          </w:p>
        </w:tc>
        <w:tc>
          <w:tcPr>
            <w:tcW w:w="1984" w:type="dxa"/>
          </w:tcPr>
          <w:p w:rsidR="00205032" w:rsidRPr="007E7886" w:rsidRDefault="009B3BEA">
            <w:pPr>
              <w:spacing w:line="360" w:lineRule="atLeast"/>
              <w:jc w:val="center"/>
              <w:rPr>
                <w:rFonts w:asciiTheme="minorEastAsia" w:hAnsiTheme="minorEastAsia"/>
                <w:kern w:val="0"/>
                <w:szCs w:val="21"/>
              </w:rPr>
            </w:pPr>
            <w:r w:rsidRPr="007E7886">
              <w:rPr>
                <w:rFonts w:asciiTheme="minorEastAsia" w:hAnsiTheme="minorEastAsia" w:hint="eastAsia"/>
                <w:kern w:val="0"/>
                <w:szCs w:val="21"/>
              </w:rPr>
              <w:t>1个</w:t>
            </w:r>
          </w:p>
        </w:tc>
      </w:tr>
    </w:tbl>
    <w:p w:rsidR="00205032" w:rsidRPr="007E7886" w:rsidRDefault="009B3BEA">
      <w:pPr>
        <w:widowControl/>
        <w:jc w:val="left"/>
        <w:rPr>
          <w:rFonts w:asciiTheme="minorEastAsia" w:hAnsiTheme="minorEastAsia"/>
          <w:b/>
          <w:szCs w:val="21"/>
        </w:rPr>
      </w:pPr>
      <w:r w:rsidRPr="007E7886">
        <w:rPr>
          <w:rFonts w:asciiTheme="minorEastAsia" w:hAnsiTheme="minorEastAsia" w:hint="eastAsia"/>
          <w:b/>
          <w:szCs w:val="21"/>
        </w:rPr>
        <w:t>安全注意事项</w:t>
      </w:r>
    </w:p>
    <w:p w:rsidR="00205032" w:rsidRPr="007E7886" w:rsidRDefault="009B3BEA">
      <w:pPr>
        <w:widowControl/>
        <w:ind w:firstLineChars="200" w:firstLine="420"/>
        <w:jc w:val="left"/>
        <w:rPr>
          <w:szCs w:val="21"/>
        </w:rPr>
      </w:pPr>
      <w:r w:rsidRPr="007E7886">
        <w:rPr>
          <w:rFonts w:asciiTheme="minorEastAsia" w:hAnsiTheme="minorEastAsia" w:hint="eastAsia"/>
          <w:szCs w:val="21"/>
        </w:rPr>
        <w:lastRenderedPageBreak/>
        <w:t>在使用和操作设备前，请阅读并遵守下面的注意事项，以确保设备性能最</w:t>
      </w:r>
      <w:r w:rsidRPr="007E7886">
        <w:rPr>
          <w:rFonts w:hint="eastAsia"/>
          <w:szCs w:val="21"/>
        </w:rPr>
        <w:t>佳，并避免出现危险或非法情况。</w:t>
      </w:r>
    </w:p>
    <w:p w:rsidR="00205032" w:rsidRPr="007E7886" w:rsidRDefault="008454C9">
      <w:pPr>
        <w:widowControl/>
        <w:ind w:firstLineChars="100" w:firstLine="210"/>
        <w:jc w:val="left"/>
        <w:rPr>
          <w:szCs w:val="21"/>
        </w:rPr>
      </w:pPr>
      <w:r w:rsidRPr="007E7886">
        <w:rPr>
          <w:rFonts w:hint="eastAsia"/>
          <w:szCs w:val="21"/>
        </w:rPr>
        <w:t>·</w:t>
      </w:r>
      <w:r w:rsidR="009B3BEA" w:rsidRPr="007E7886">
        <w:rPr>
          <w:rFonts w:hint="eastAsia"/>
          <w:szCs w:val="21"/>
        </w:rPr>
        <w:t>清洁和维护前，请停止使用本设备，断开电源。</w:t>
      </w:r>
    </w:p>
    <w:p w:rsidR="00205032" w:rsidRPr="007E7886" w:rsidRDefault="009B3BEA">
      <w:pPr>
        <w:widowControl/>
        <w:ind w:firstLineChars="100" w:firstLine="210"/>
        <w:jc w:val="left"/>
        <w:rPr>
          <w:b/>
          <w:szCs w:val="21"/>
        </w:rPr>
      </w:pPr>
      <w:r w:rsidRPr="007E7886">
        <w:rPr>
          <w:rFonts w:hint="eastAsia"/>
          <w:szCs w:val="21"/>
        </w:rPr>
        <w:t>·请勿擅自拆卸或改装设备及配件，否则该设备及配件将不在本公司保修范围之内，设备发生故障时请联系客服或授权经销商。</w:t>
      </w:r>
    </w:p>
    <w:p w:rsidR="00205032" w:rsidRPr="007E7886" w:rsidRDefault="009B3BEA" w:rsidP="00536C94">
      <w:pPr>
        <w:spacing w:line="360" w:lineRule="atLeast"/>
        <w:ind w:firstLineChars="100" w:firstLine="210"/>
      </w:pPr>
      <w:r w:rsidRPr="007E7886">
        <w:rPr>
          <w:rFonts w:hint="eastAsia"/>
          <w:szCs w:val="21"/>
        </w:rPr>
        <w:t>·将设备置于通风、干燥场所</w:t>
      </w:r>
      <w:r w:rsidR="00016268" w:rsidRPr="007E7886">
        <w:rPr>
          <w:rFonts w:hint="eastAsia"/>
          <w:szCs w:val="21"/>
        </w:rPr>
        <w:t>、远离热源</w:t>
      </w:r>
      <w:r w:rsidRPr="007E7886">
        <w:rPr>
          <w:rFonts w:hint="eastAsia"/>
          <w:szCs w:val="21"/>
        </w:rPr>
        <w:t>下工作，避免过热、潮湿、积灰，使设备能够可靠的工作。</w:t>
      </w:r>
    </w:p>
    <w:p w:rsidR="00205032" w:rsidRPr="007E7886" w:rsidRDefault="009B3BEA">
      <w:pPr>
        <w:outlineLvl w:val="0"/>
        <w:rPr>
          <w:rFonts w:ascii="黑体" w:eastAsia="黑体" w:hAnsi="黑体"/>
          <w:b/>
          <w:sz w:val="24"/>
          <w:szCs w:val="24"/>
        </w:rPr>
      </w:pPr>
      <w:r w:rsidRPr="007E7886">
        <w:rPr>
          <w:rFonts w:ascii="黑体" w:eastAsia="黑体" w:hAnsi="黑体" w:hint="eastAsia"/>
          <w:b/>
          <w:sz w:val="24"/>
          <w:szCs w:val="24"/>
        </w:rPr>
        <w:t>二、功能及应用</w:t>
      </w:r>
    </w:p>
    <w:p w:rsidR="00205032" w:rsidRPr="007E7886" w:rsidRDefault="009B3BEA">
      <w:pPr>
        <w:ind w:firstLine="405"/>
        <w:rPr>
          <w:b/>
          <w:szCs w:val="21"/>
        </w:rPr>
      </w:pPr>
      <w:r w:rsidRPr="007E7886">
        <w:rPr>
          <w:rFonts w:hint="eastAsia"/>
          <w:b/>
          <w:szCs w:val="21"/>
        </w:rPr>
        <w:t>功能：</w:t>
      </w:r>
    </w:p>
    <w:p w:rsidR="00A730B5" w:rsidRPr="007E7886" w:rsidRDefault="00A730B5" w:rsidP="00A730B5">
      <w:pPr>
        <w:ind w:firstLine="405"/>
        <w:rPr>
          <w:szCs w:val="21"/>
        </w:rPr>
      </w:pPr>
      <w:r w:rsidRPr="007E7886">
        <w:rPr>
          <w:rFonts w:hint="eastAsia"/>
          <w:szCs w:val="21"/>
        </w:rPr>
        <w:t>·内置</w:t>
      </w:r>
      <w:r w:rsidR="00660304" w:rsidRPr="007E7886">
        <w:rPr>
          <w:rFonts w:hint="eastAsia"/>
          <w:szCs w:val="21"/>
        </w:rPr>
        <w:t>12</w:t>
      </w:r>
      <w:r w:rsidRPr="007E7886">
        <w:rPr>
          <w:rFonts w:hint="eastAsia"/>
          <w:szCs w:val="21"/>
        </w:rPr>
        <w:t>0</w:t>
      </w:r>
      <w:r w:rsidRPr="007E7886">
        <w:rPr>
          <w:rFonts w:hint="eastAsia"/>
          <w:szCs w:val="21"/>
        </w:rPr>
        <w:t>秒录音，单曲循环播放</w:t>
      </w:r>
    </w:p>
    <w:p w:rsidR="00A730B5" w:rsidRPr="007E7886" w:rsidRDefault="00A730B5" w:rsidP="00A730B5">
      <w:pPr>
        <w:ind w:firstLine="405"/>
        <w:rPr>
          <w:szCs w:val="21"/>
        </w:rPr>
      </w:pPr>
      <w:r w:rsidRPr="007E7886">
        <w:rPr>
          <w:rFonts w:hint="eastAsia"/>
          <w:szCs w:val="21"/>
        </w:rPr>
        <w:t>·外插</w:t>
      </w:r>
      <w:r w:rsidRPr="007E7886">
        <w:rPr>
          <w:rFonts w:hint="eastAsia"/>
          <w:szCs w:val="21"/>
        </w:rPr>
        <w:t>TF</w:t>
      </w:r>
      <w:r w:rsidRPr="007E7886">
        <w:rPr>
          <w:rFonts w:hint="eastAsia"/>
          <w:szCs w:val="21"/>
        </w:rPr>
        <w:t>卡，支持</w:t>
      </w:r>
      <w:r w:rsidRPr="007E7886">
        <w:rPr>
          <w:rFonts w:hint="eastAsia"/>
          <w:szCs w:val="21"/>
        </w:rPr>
        <w:t>MP3</w:t>
      </w:r>
      <w:r w:rsidRPr="007E7886">
        <w:rPr>
          <w:rFonts w:hint="eastAsia"/>
          <w:szCs w:val="21"/>
        </w:rPr>
        <w:t>单曲</w:t>
      </w:r>
      <w:r w:rsidRPr="007E7886">
        <w:rPr>
          <w:rFonts w:hint="eastAsia"/>
          <w:szCs w:val="21"/>
        </w:rPr>
        <w:t>/</w:t>
      </w:r>
      <w:r w:rsidRPr="007E7886">
        <w:rPr>
          <w:rFonts w:hint="eastAsia"/>
          <w:szCs w:val="21"/>
        </w:rPr>
        <w:t>循环播放</w:t>
      </w:r>
    </w:p>
    <w:p w:rsidR="00660304" w:rsidRDefault="00660304" w:rsidP="00660304">
      <w:pPr>
        <w:ind w:firstLine="405"/>
        <w:rPr>
          <w:szCs w:val="21"/>
        </w:rPr>
      </w:pPr>
      <w:r w:rsidRPr="007E7886">
        <w:rPr>
          <w:rFonts w:hint="eastAsia"/>
          <w:szCs w:val="21"/>
        </w:rPr>
        <w:t>·外插</w:t>
      </w:r>
      <w:r w:rsidRPr="007E7886">
        <w:rPr>
          <w:rFonts w:hint="eastAsia"/>
          <w:szCs w:val="21"/>
        </w:rPr>
        <w:t>U</w:t>
      </w:r>
      <w:r w:rsidR="00E231AA">
        <w:rPr>
          <w:rFonts w:hint="eastAsia"/>
          <w:szCs w:val="21"/>
        </w:rPr>
        <w:t>盘</w:t>
      </w:r>
      <w:r w:rsidRPr="007E7886">
        <w:rPr>
          <w:rFonts w:hint="eastAsia"/>
          <w:szCs w:val="21"/>
        </w:rPr>
        <w:t>，支持</w:t>
      </w:r>
      <w:r w:rsidRPr="007E7886">
        <w:rPr>
          <w:rFonts w:hint="eastAsia"/>
          <w:szCs w:val="21"/>
        </w:rPr>
        <w:t>MP3</w:t>
      </w:r>
      <w:r w:rsidRPr="007E7886">
        <w:rPr>
          <w:rFonts w:hint="eastAsia"/>
          <w:szCs w:val="21"/>
        </w:rPr>
        <w:t>单曲</w:t>
      </w:r>
      <w:r w:rsidRPr="007E7886">
        <w:rPr>
          <w:rFonts w:hint="eastAsia"/>
          <w:szCs w:val="21"/>
        </w:rPr>
        <w:t>/</w:t>
      </w:r>
      <w:r w:rsidRPr="007E7886">
        <w:rPr>
          <w:rFonts w:hint="eastAsia"/>
          <w:szCs w:val="21"/>
        </w:rPr>
        <w:t>循环播放</w:t>
      </w:r>
    </w:p>
    <w:p w:rsidR="00A32108" w:rsidRPr="007E7886" w:rsidRDefault="00A32108" w:rsidP="00660304">
      <w:pPr>
        <w:ind w:firstLine="405"/>
        <w:rPr>
          <w:szCs w:val="21"/>
        </w:rPr>
      </w:pPr>
      <w:r>
        <w:rPr>
          <w:rFonts w:hint="eastAsia"/>
          <w:szCs w:val="21"/>
        </w:rPr>
        <w:t>·手机音乐蓝牙播放</w:t>
      </w:r>
    </w:p>
    <w:p w:rsidR="00A32108" w:rsidRDefault="00A730B5" w:rsidP="00A32108">
      <w:pPr>
        <w:ind w:firstLine="405"/>
        <w:rPr>
          <w:szCs w:val="21"/>
        </w:rPr>
      </w:pPr>
      <w:r w:rsidRPr="007E7886">
        <w:rPr>
          <w:rFonts w:hint="eastAsia"/>
          <w:szCs w:val="21"/>
        </w:rPr>
        <w:lastRenderedPageBreak/>
        <w:t>·</w:t>
      </w:r>
      <w:r w:rsidR="00660304" w:rsidRPr="007E7886">
        <w:rPr>
          <w:rFonts w:hint="eastAsia"/>
          <w:szCs w:val="21"/>
        </w:rPr>
        <w:t>外接话筒输入插孔，</w:t>
      </w:r>
      <w:r w:rsidRPr="007E7886">
        <w:rPr>
          <w:rFonts w:hint="eastAsia"/>
          <w:szCs w:val="21"/>
        </w:rPr>
        <w:t>直接喊话扩音</w:t>
      </w:r>
    </w:p>
    <w:p w:rsidR="00A730B5" w:rsidRDefault="00A32108" w:rsidP="00A32108">
      <w:pPr>
        <w:ind w:firstLine="405"/>
        <w:rPr>
          <w:szCs w:val="21"/>
        </w:rPr>
      </w:pPr>
      <w:r>
        <w:rPr>
          <w:rFonts w:hint="eastAsia"/>
          <w:szCs w:val="21"/>
        </w:rPr>
        <w:t>·内置</w:t>
      </w:r>
      <w:r w:rsidR="00660304" w:rsidRPr="007E7886">
        <w:rPr>
          <w:rFonts w:hint="eastAsia"/>
          <w:szCs w:val="21"/>
        </w:rPr>
        <w:t>录音</w:t>
      </w:r>
      <w:r>
        <w:rPr>
          <w:rFonts w:hint="eastAsia"/>
          <w:szCs w:val="21"/>
        </w:rPr>
        <w:t>功能</w:t>
      </w:r>
    </w:p>
    <w:p w:rsidR="00A32108" w:rsidRPr="007E7886" w:rsidRDefault="00A32108" w:rsidP="00A32108">
      <w:pPr>
        <w:ind w:firstLine="405"/>
        <w:rPr>
          <w:szCs w:val="21"/>
        </w:rPr>
      </w:pPr>
      <w:r>
        <w:rPr>
          <w:rFonts w:hint="eastAsia"/>
          <w:szCs w:val="21"/>
        </w:rPr>
        <w:t>·一键按键报警声应急报警功能</w:t>
      </w:r>
    </w:p>
    <w:p w:rsidR="00A730B5" w:rsidRPr="007E7886" w:rsidRDefault="00A730B5" w:rsidP="00A730B5">
      <w:pPr>
        <w:ind w:firstLine="405"/>
        <w:rPr>
          <w:szCs w:val="21"/>
        </w:rPr>
      </w:pPr>
      <w:r w:rsidRPr="007E7886">
        <w:rPr>
          <w:rFonts w:hint="eastAsia"/>
          <w:szCs w:val="21"/>
        </w:rPr>
        <w:t>·</w:t>
      </w:r>
      <w:r w:rsidR="00660304" w:rsidRPr="007E7886">
        <w:rPr>
          <w:rFonts w:hint="eastAsia"/>
          <w:szCs w:val="21"/>
        </w:rPr>
        <w:t>数码管</w:t>
      </w:r>
      <w:r w:rsidRPr="007E7886">
        <w:rPr>
          <w:rFonts w:hint="eastAsia"/>
          <w:szCs w:val="21"/>
        </w:rPr>
        <w:t>工作状态指示</w:t>
      </w:r>
    </w:p>
    <w:p w:rsidR="00A730B5" w:rsidRPr="007E7886" w:rsidRDefault="00A730B5" w:rsidP="00A730B5">
      <w:pPr>
        <w:ind w:firstLine="405"/>
        <w:rPr>
          <w:szCs w:val="21"/>
        </w:rPr>
      </w:pPr>
      <w:r w:rsidRPr="007E7886">
        <w:rPr>
          <w:rFonts w:hint="eastAsia"/>
          <w:szCs w:val="21"/>
        </w:rPr>
        <w:t>·功能按键独立操作</w:t>
      </w:r>
    </w:p>
    <w:p w:rsidR="00660304" w:rsidRPr="007E7886" w:rsidRDefault="00660304" w:rsidP="00A730B5">
      <w:pPr>
        <w:ind w:firstLine="405"/>
        <w:rPr>
          <w:szCs w:val="21"/>
        </w:rPr>
      </w:pPr>
      <w:r w:rsidRPr="007E7886">
        <w:rPr>
          <w:rFonts w:hint="eastAsia"/>
          <w:szCs w:val="21"/>
        </w:rPr>
        <w:t>·音量独立可调</w:t>
      </w:r>
    </w:p>
    <w:p w:rsidR="00A730B5" w:rsidRPr="007E7886" w:rsidRDefault="008454C9" w:rsidP="00A730B5">
      <w:pPr>
        <w:ind w:firstLine="405"/>
        <w:rPr>
          <w:szCs w:val="21"/>
        </w:rPr>
      </w:pPr>
      <w:r w:rsidRPr="007E7886">
        <w:rPr>
          <w:rFonts w:hint="eastAsia"/>
          <w:szCs w:val="21"/>
        </w:rPr>
        <w:t>·</w:t>
      </w:r>
      <w:r w:rsidR="00660304" w:rsidRPr="007E7886">
        <w:rPr>
          <w:rFonts w:hint="eastAsia"/>
          <w:szCs w:val="21"/>
        </w:rPr>
        <w:t>内置</w:t>
      </w:r>
      <w:r w:rsidR="00A730B5" w:rsidRPr="007E7886">
        <w:rPr>
          <w:rFonts w:hint="eastAsia"/>
          <w:szCs w:val="21"/>
        </w:rPr>
        <w:t>数字功放，效率高，发热少</w:t>
      </w:r>
    </w:p>
    <w:p w:rsidR="00205032" w:rsidRPr="007E7886" w:rsidRDefault="00660304">
      <w:pPr>
        <w:ind w:firstLine="405"/>
        <w:rPr>
          <w:szCs w:val="21"/>
        </w:rPr>
      </w:pPr>
      <w:r w:rsidRPr="007E7886">
        <w:rPr>
          <w:rFonts w:hint="eastAsia"/>
          <w:szCs w:val="21"/>
        </w:rPr>
        <w:t>·小巧</w:t>
      </w:r>
      <w:r w:rsidR="00CF1F33">
        <w:rPr>
          <w:rFonts w:hint="eastAsia"/>
          <w:szCs w:val="21"/>
        </w:rPr>
        <w:t>圆形</w:t>
      </w:r>
      <w:r w:rsidR="009B3BEA" w:rsidRPr="007E7886">
        <w:rPr>
          <w:rFonts w:hint="eastAsia"/>
          <w:szCs w:val="21"/>
        </w:rPr>
        <w:t>外观</w:t>
      </w:r>
      <w:r w:rsidR="005C0BC6" w:rsidRPr="007E7886">
        <w:rPr>
          <w:rFonts w:hint="eastAsia"/>
          <w:szCs w:val="21"/>
        </w:rPr>
        <w:t>，环保成型</w:t>
      </w:r>
      <w:r w:rsidRPr="007E7886">
        <w:rPr>
          <w:rFonts w:hint="eastAsia"/>
          <w:szCs w:val="21"/>
        </w:rPr>
        <w:t>，方便摆放</w:t>
      </w:r>
    </w:p>
    <w:p w:rsidR="007E6ADD" w:rsidRPr="007E7886" w:rsidRDefault="007E6ADD">
      <w:pPr>
        <w:ind w:firstLine="405"/>
        <w:rPr>
          <w:szCs w:val="21"/>
        </w:rPr>
      </w:pPr>
      <w:r w:rsidRPr="007E7886">
        <w:rPr>
          <w:rFonts w:hint="eastAsia"/>
          <w:szCs w:val="21"/>
        </w:rPr>
        <w:t>·电池反接保护</w:t>
      </w:r>
      <w:r w:rsidR="00A32108">
        <w:rPr>
          <w:rFonts w:hint="eastAsia"/>
          <w:szCs w:val="21"/>
        </w:rPr>
        <w:t>，正负极任意连接</w:t>
      </w:r>
    </w:p>
    <w:p w:rsidR="00205032" w:rsidRPr="007E7886" w:rsidRDefault="009B3BEA">
      <w:pPr>
        <w:ind w:firstLine="405"/>
        <w:rPr>
          <w:b/>
          <w:szCs w:val="21"/>
        </w:rPr>
      </w:pPr>
      <w:r w:rsidRPr="007E7886">
        <w:rPr>
          <w:rFonts w:hint="eastAsia"/>
          <w:b/>
          <w:szCs w:val="21"/>
        </w:rPr>
        <w:t>应用场景：</w:t>
      </w:r>
    </w:p>
    <w:p w:rsidR="00205032" w:rsidRPr="007E7886" w:rsidRDefault="00E231AA">
      <w:pPr>
        <w:ind w:firstLineChars="300" w:firstLine="630"/>
        <w:rPr>
          <w:rFonts w:asciiTheme="minorEastAsia" w:hAnsiTheme="minorEastAsia"/>
          <w:szCs w:val="21"/>
        </w:rPr>
      </w:pPr>
      <w:r w:rsidRPr="00414B2C">
        <w:rPr>
          <w:rFonts w:hint="eastAsia"/>
          <w:szCs w:val="21"/>
        </w:rPr>
        <w:t>产品</w:t>
      </w:r>
      <w:r>
        <w:rPr>
          <w:rFonts w:hint="eastAsia"/>
        </w:rPr>
        <w:t>适合于面包车，皮卡车，农用车，客货车，依维柯，全顺车，商务车等车型，</w:t>
      </w:r>
      <w:r w:rsidRPr="00414B2C">
        <w:rPr>
          <w:rFonts w:hint="eastAsia"/>
        </w:rPr>
        <w:t>广泛用于汽车广告宣传、森林防火、公检法司、城市管理、工商税务、土地水务、计生监察、农林渔政、民政邮政、种子农药管理宣传等</w:t>
      </w:r>
      <w:r w:rsidR="009B3BEA" w:rsidRPr="007E7886">
        <w:rPr>
          <w:rFonts w:hint="eastAsia"/>
          <w:szCs w:val="21"/>
        </w:rPr>
        <w:t>。</w:t>
      </w:r>
    </w:p>
    <w:p w:rsidR="00205032" w:rsidRPr="007E7886" w:rsidRDefault="009B3BEA">
      <w:pPr>
        <w:outlineLvl w:val="0"/>
        <w:rPr>
          <w:rFonts w:ascii="黑体" w:eastAsia="黑体" w:hAnsi="黑体"/>
          <w:b/>
          <w:sz w:val="24"/>
          <w:szCs w:val="24"/>
        </w:rPr>
      </w:pPr>
      <w:r w:rsidRPr="007E7886">
        <w:rPr>
          <w:rFonts w:ascii="黑体" w:eastAsia="黑体" w:hAnsi="黑体" w:hint="eastAsia"/>
          <w:b/>
          <w:sz w:val="24"/>
          <w:szCs w:val="24"/>
        </w:rPr>
        <w:lastRenderedPageBreak/>
        <w:t>三、产品说明</w:t>
      </w:r>
    </w:p>
    <w:p w:rsidR="00735DD3" w:rsidRDefault="00735DD3" w:rsidP="00735DD3">
      <w:r w:rsidRPr="00F04E83">
        <w:rPr>
          <w:rFonts w:asciiTheme="minorEastAsia" w:hAnsiTheme="minorEastAsia" w:hint="eastAsia"/>
          <w:szCs w:val="21"/>
        </w:rPr>
        <w:t xml:space="preserve">    </w:t>
      </w:r>
      <w:r>
        <w:rPr>
          <w:rFonts w:hint="eastAsia"/>
        </w:rPr>
        <w:t>U</w:t>
      </w:r>
      <w:r>
        <w:rPr>
          <w:rFonts w:hint="eastAsia"/>
        </w:rPr>
        <w:t>盘</w:t>
      </w:r>
      <w:r w:rsidR="00E231AA">
        <w:rPr>
          <w:rFonts w:hint="eastAsia"/>
        </w:rPr>
        <w:t>/</w:t>
      </w:r>
      <w:r>
        <w:rPr>
          <w:rFonts w:hint="eastAsia"/>
        </w:rPr>
        <w:t>TF</w:t>
      </w:r>
      <w:r>
        <w:rPr>
          <w:rFonts w:hint="eastAsia"/>
        </w:rPr>
        <w:t>卡</w:t>
      </w:r>
      <w:r>
        <w:rPr>
          <w:rFonts w:hint="eastAsia"/>
        </w:rPr>
        <w:t>MP3</w:t>
      </w:r>
      <w:r>
        <w:rPr>
          <w:rFonts w:hint="eastAsia"/>
        </w:rPr>
        <w:t>、</w:t>
      </w:r>
      <w:r w:rsidR="00E231AA">
        <w:rPr>
          <w:rFonts w:hint="eastAsia"/>
        </w:rPr>
        <w:t>WAV</w:t>
      </w:r>
      <w:r>
        <w:rPr>
          <w:rFonts w:hint="eastAsia"/>
        </w:rPr>
        <w:t>播放，豪华送话器扩音讲话，录播一体。</w:t>
      </w:r>
    </w:p>
    <w:p w:rsidR="003063FA" w:rsidRPr="007E7886" w:rsidRDefault="000F23F7" w:rsidP="00BA4466">
      <w:pPr>
        <w:jc w:val="center"/>
        <w:rPr>
          <w:rFonts w:asciiTheme="minorEastAsia" w:hAnsiTheme="minorEastAsia"/>
          <w:szCs w:val="21"/>
        </w:rPr>
      </w:pPr>
      <w:r>
        <w:rPr>
          <w:rFonts w:asciiTheme="minorEastAsia" w:hAnsiTheme="minorEastAsia"/>
          <w:noProof/>
          <w:szCs w:val="21"/>
        </w:rPr>
        <w:drawing>
          <wp:inline distT="0" distB="0" distL="0" distR="0">
            <wp:extent cx="3138218" cy="1575166"/>
            <wp:effectExtent l="19050" t="0" r="5032" b="0"/>
            <wp:docPr id="3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139665" cy="1575892"/>
                    </a:xfrm>
                    <a:prstGeom prst="rect">
                      <a:avLst/>
                    </a:prstGeom>
                    <a:noFill/>
                    <a:ln w="9525">
                      <a:noFill/>
                      <a:miter lim="800000"/>
                      <a:headEnd/>
                      <a:tailEnd/>
                    </a:ln>
                  </pic:spPr>
                </pic:pic>
              </a:graphicData>
            </a:graphic>
          </wp:inline>
        </w:drawing>
      </w:r>
    </w:p>
    <w:p w:rsidR="00205032" w:rsidRPr="007E7886" w:rsidRDefault="009B3BEA" w:rsidP="007E7886">
      <w:pPr>
        <w:rPr>
          <w:rFonts w:ascii="黑体" w:eastAsia="黑体" w:hAnsi="黑体"/>
          <w:b/>
          <w:sz w:val="24"/>
          <w:szCs w:val="24"/>
        </w:rPr>
      </w:pPr>
      <w:r w:rsidRPr="007E7886">
        <w:rPr>
          <w:rFonts w:ascii="黑体" w:eastAsia="黑体" w:hAnsi="黑体" w:hint="eastAsia"/>
          <w:b/>
          <w:sz w:val="24"/>
          <w:szCs w:val="24"/>
        </w:rPr>
        <w:t>四、安装操作</w:t>
      </w:r>
    </w:p>
    <w:p w:rsidR="003063FA" w:rsidRPr="007E7886" w:rsidRDefault="003063FA" w:rsidP="003063FA">
      <w:pPr>
        <w:ind w:firstLineChars="100" w:firstLine="210"/>
        <w:rPr>
          <w:rFonts w:ascii="黑体" w:eastAsia="黑体" w:hAnsi="黑体"/>
          <w:szCs w:val="21"/>
        </w:rPr>
      </w:pPr>
      <w:r w:rsidRPr="007E7886">
        <w:rPr>
          <w:rFonts w:ascii="黑体" w:eastAsia="黑体" w:hAnsi="黑体" w:hint="eastAsia"/>
          <w:szCs w:val="21"/>
        </w:rPr>
        <w:t>1、</w:t>
      </w:r>
      <w:r w:rsidR="00EB15EF" w:rsidRPr="007E7886">
        <w:rPr>
          <w:rFonts w:ascii="黑体" w:eastAsia="黑体" w:hAnsi="黑体" w:hint="eastAsia"/>
          <w:szCs w:val="21"/>
        </w:rPr>
        <w:t>连线</w:t>
      </w:r>
    </w:p>
    <w:p w:rsidR="00EB15EF" w:rsidRPr="007E7886" w:rsidRDefault="00EB15EF" w:rsidP="00EB15EF">
      <w:pPr>
        <w:ind w:firstLineChars="200" w:firstLine="420"/>
        <w:rPr>
          <w:rFonts w:asciiTheme="minorEastAsia" w:hAnsiTheme="minorEastAsia"/>
          <w:szCs w:val="21"/>
        </w:rPr>
      </w:pPr>
      <w:r w:rsidRPr="007E7886">
        <w:rPr>
          <w:rFonts w:asciiTheme="minorEastAsia" w:hAnsiTheme="minorEastAsia" w:hint="eastAsia"/>
          <w:szCs w:val="21"/>
        </w:rPr>
        <w:t>1</w:t>
      </w:r>
      <w:r w:rsidR="00EB5B58" w:rsidRPr="007E7886">
        <w:rPr>
          <w:rFonts w:asciiTheme="minorEastAsia" w:hAnsiTheme="minorEastAsia" w:hint="eastAsia"/>
          <w:szCs w:val="21"/>
        </w:rPr>
        <w:t>）</w:t>
      </w:r>
      <w:r w:rsidRPr="007E7886">
        <w:rPr>
          <w:rFonts w:asciiTheme="minorEastAsia" w:hAnsiTheme="minorEastAsia" w:hint="eastAsia"/>
          <w:szCs w:val="21"/>
        </w:rPr>
        <w:t>喇叭连线：将高音扬声器接头</w:t>
      </w:r>
      <w:r w:rsidR="00CD240B">
        <w:rPr>
          <w:rFonts w:asciiTheme="minorEastAsia" w:hAnsiTheme="minorEastAsia" w:hint="eastAsia"/>
          <w:szCs w:val="21"/>
        </w:rPr>
        <w:t>锁</w:t>
      </w:r>
      <w:r w:rsidRPr="007E7886">
        <w:rPr>
          <w:rFonts w:asciiTheme="minorEastAsia" w:hAnsiTheme="minorEastAsia" w:hint="eastAsia"/>
          <w:szCs w:val="21"/>
        </w:rPr>
        <w:t>紧到设备后方的外接喇叭端口上。注意只能连接8Ω或16Ω的喇叭。</w:t>
      </w:r>
    </w:p>
    <w:p w:rsidR="00264507" w:rsidRDefault="00E231AA" w:rsidP="00E06E58">
      <w:pPr>
        <w:ind w:firstLineChars="200" w:firstLine="420"/>
        <w:rPr>
          <w:rFonts w:ascii="黑体" w:eastAsia="黑体" w:hAnsi="黑体"/>
          <w:szCs w:val="21"/>
        </w:rPr>
      </w:pPr>
      <w:r>
        <w:rPr>
          <w:rFonts w:asciiTheme="minorEastAsia" w:hAnsiTheme="minorEastAsia" w:hint="eastAsia"/>
          <w:noProof/>
          <w:szCs w:val="21"/>
        </w:rPr>
        <w:lastRenderedPageBreak/>
        <w:drawing>
          <wp:anchor distT="0" distB="0" distL="114300" distR="114300" simplePos="0" relativeHeight="251664384" behindDoc="0" locked="0" layoutInCell="1" allowOverlap="1">
            <wp:simplePos x="0" y="0"/>
            <wp:positionH relativeFrom="column">
              <wp:posOffset>1723390</wp:posOffset>
            </wp:positionH>
            <wp:positionV relativeFrom="paragraph">
              <wp:posOffset>55245</wp:posOffset>
            </wp:positionV>
            <wp:extent cx="1423035" cy="1497330"/>
            <wp:effectExtent l="19050" t="0" r="5715" b="0"/>
            <wp:wrapSquare wrapText="bothSides"/>
            <wp:docPr id="2" name="图片 1" descr="LH-VX 后面板 连线.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VX 后面板 连线.bmp"/>
                    <pic:cNvPicPr/>
                  </pic:nvPicPr>
                  <pic:blipFill>
                    <a:blip r:embed="rId10" cstate="print"/>
                    <a:stretch>
                      <a:fillRect/>
                    </a:stretch>
                  </pic:blipFill>
                  <pic:spPr>
                    <a:xfrm>
                      <a:off x="0" y="0"/>
                      <a:ext cx="1423035" cy="1497330"/>
                    </a:xfrm>
                    <a:prstGeom prst="rect">
                      <a:avLst/>
                    </a:prstGeom>
                  </pic:spPr>
                </pic:pic>
              </a:graphicData>
            </a:graphic>
          </wp:anchor>
        </w:drawing>
      </w:r>
      <w:r w:rsidR="00EB15EF" w:rsidRPr="007E7886">
        <w:rPr>
          <w:rFonts w:asciiTheme="minorEastAsia" w:hAnsiTheme="minorEastAsia" w:hint="eastAsia"/>
          <w:szCs w:val="21"/>
        </w:rPr>
        <w:t>2</w:t>
      </w:r>
      <w:r w:rsidR="00EB5B58" w:rsidRPr="007E7886">
        <w:rPr>
          <w:rFonts w:asciiTheme="minorEastAsia" w:hAnsiTheme="minorEastAsia" w:hint="eastAsia"/>
          <w:szCs w:val="21"/>
        </w:rPr>
        <w:t>）</w:t>
      </w:r>
      <w:r w:rsidR="00EB15EF" w:rsidRPr="007E7886">
        <w:rPr>
          <w:rFonts w:asciiTheme="minorEastAsia" w:hAnsiTheme="minorEastAsia" w:hint="eastAsia"/>
          <w:szCs w:val="21"/>
        </w:rPr>
        <w:t>连接电源线：遵循红正黑负的规则，从12V电瓶或点烟器处取电。手动连接处要用绝缘胶布缠紧密封用于防水防锈。</w:t>
      </w:r>
    </w:p>
    <w:p w:rsidR="003063FA" w:rsidRPr="007E7886" w:rsidRDefault="003063FA" w:rsidP="008763CE">
      <w:pPr>
        <w:rPr>
          <w:rFonts w:ascii="黑体" w:eastAsia="黑体" w:hAnsi="黑体"/>
          <w:szCs w:val="21"/>
        </w:rPr>
      </w:pPr>
      <w:r w:rsidRPr="007E7886">
        <w:rPr>
          <w:rFonts w:ascii="黑体" w:eastAsia="黑体" w:hAnsi="黑体" w:hint="eastAsia"/>
          <w:szCs w:val="21"/>
        </w:rPr>
        <w:t>2、</w:t>
      </w:r>
      <w:r w:rsidR="008763CE" w:rsidRPr="007E7886">
        <w:rPr>
          <w:rFonts w:ascii="黑体" w:eastAsia="黑体" w:hAnsi="黑体" w:hint="eastAsia"/>
          <w:szCs w:val="21"/>
        </w:rPr>
        <w:t>使用</w:t>
      </w:r>
      <w:r w:rsidRPr="007E7886">
        <w:rPr>
          <w:rFonts w:ascii="黑体" w:eastAsia="黑体" w:hAnsi="黑体" w:hint="eastAsia"/>
          <w:szCs w:val="21"/>
        </w:rPr>
        <w:t>操作</w:t>
      </w:r>
    </w:p>
    <w:p w:rsidR="008763CE" w:rsidRPr="007E7886" w:rsidRDefault="008763CE" w:rsidP="00C11E66">
      <w:pPr>
        <w:ind w:firstLineChars="200" w:firstLine="420"/>
        <w:rPr>
          <w:rFonts w:asciiTheme="minorEastAsia" w:hAnsiTheme="minorEastAsia"/>
          <w:szCs w:val="21"/>
        </w:rPr>
      </w:pPr>
      <w:r w:rsidRPr="007E7886">
        <w:rPr>
          <w:rFonts w:asciiTheme="minorEastAsia" w:hAnsiTheme="minorEastAsia" w:hint="eastAsia"/>
          <w:szCs w:val="21"/>
        </w:rPr>
        <w:t>1）</w:t>
      </w:r>
      <w:r w:rsidR="00FE3B5C" w:rsidRPr="007E7886">
        <w:rPr>
          <w:rFonts w:asciiTheme="minorEastAsia" w:hAnsiTheme="minorEastAsia" w:hint="eastAsia"/>
          <w:szCs w:val="21"/>
        </w:rPr>
        <w:t>短按</w:t>
      </w:r>
      <w:r w:rsidR="00FE3B5C">
        <w:rPr>
          <w:rFonts w:asciiTheme="minorEastAsia" w:hAnsiTheme="minorEastAsia" w:hint="eastAsia"/>
          <w:szCs w:val="21"/>
        </w:rPr>
        <w:t>电源键</w:t>
      </w:r>
      <w:r w:rsidR="00FE3B5C" w:rsidRPr="009A2CD0">
        <w:rPr>
          <w:rFonts w:asciiTheme="minorEastAsia" w:hAnsiTheme="minorEastAsia" w:hint="eastAsia"/>
          <w:noProof/>
          <w:szCs w:val="21"/>
        </w:rPr>
        <w:drawing>
          <wp:inline distT="0" distB="0" distL="0" distR="0">
            <wp:extent cx="140246" cy="140246"/>
            <wp:effectExtent l="19050" t="0" r="0" b="0"/>
            <wp:docPr id="43" name="图片 8" descr="电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源.png"/>
                    <pic:cNvPicPr/>
                  </pic:nvPicPr>
                  <pic:blipFill>
                    <a:blip r:embed="rId11" cstate="print"/>
                    <a:stretch>
                      <a:fillRect/>
                    </a:stretch>
                  </pic:blipFill>
                  <pic:spPr>
                    <a:xfrm>
                      <a:off x="0" y="0"/>
                      <a:ext cx="141528" cy="141528"/>
                    </a:xfrm>
                    <a:prstGeom prst="rect">
                      <a:avLst/>
                    </a:prstGeom>
                  </pic:spPr>
                </pic:pic>
              </a:graphicData>
            </a:graphic>
          </wp:inline>
        </w:drawing>
      </w:r>
      <w:r w:rsidR="00FE3B5C" w:rsidRPr="007E7886">
        <w:rPr>
          <w:rFonts w:asciiTheme="minorEastAsia" w:hAnsiTheme="minorEastAsia" w:hint="eastAsia"/>
          <w:szCs w:val="21"/>
        </w:rPr>
        <w:t>开机</w:t>
      </w:r>
      <w:r w:rsidR="00FE3B5C">
        <w:rPr>
          <w:rFonts w:asciiTheme="minorEastAsia" w:hAnsiTheme="minorEastAsia" w:hint="eastAsia"/>
          <w:szCs w:val="21"/>
        </w:rPr>
        <w:t>，数码管</w:t>
      </w:r>
      <w:r w:rsidR="00885AFB">
        <w:rPr>
          <w:rFonts w:asciiTheme="minorEastAsia" w:hAnsiTheme="minorEastAsia" w:hint="eastAsia"/>
          <w:szCs w:val="21"/>
        </w:rPr>
        <w:t>亮起，</w:t>
      </w:r>
      <w:r w:rsidRPr="007E7886">
        <w:rPr>
          <w:rFonts w:asciiTheme="minorEastAsia" w:hAnsiTheme="minorEastAsia" w:hint="eastAsia"/>
          <w:szCs w:val="21"/>
        </w:rPr>
        <w:t>电源接通。</w:t>
      </w:r>
    </w:p>
    <w:p w:rsidR="008763CE" w:rsidRPr="007E7886" w:rsidRDefault="008763CE" w:rsidP="00C11E66">
      <w:pPr>
        <w:ind w:firstLineChars="200" w:firstLine="420"/>
        <w:rPr>
          <w:rFonts w:asciiTheme="minorEastAsia" w:hAnsiTheme="minorEastAsia"/>
          <w:szCs w:val="21"/>
        </w:rPr>
      </w:pPr>
      <w:r w:rsidRPr="007E7886">
        <w:rPr>
          <w:rFonts w:asciiTheme="minorEastAsia" w:hAnsiTheme="minorEastAsia" w:hint="eastAsia"/>
          <w:szCs w:val="21"/>
        </w:rPr>
        <w:t>2）音量调节：根据个人需求调节</w:t>
      </w:r>
      <w:r w:rsidR="00567FC8" w:rsidRPr="009A2CD0">
        <w:rPr>
          <w:rFonts w:asciiTheme="minorEastAsia" w:hAnsiTheme="minorEastAsia" w:hint="eastAsia"/>
          <w:noProof/>
          <w:szCs w:val="21"/>
        </w:rPr>
        <w:drawing>
          <wp:inline distT="0" distB="0" distL="0" distR="0">
            <wp:extent cx="145855" cy="145855"/>
            <wp:effectExtent l="19050" t="0" r="6545" b="0"/>
            <wp:docPr id="45" name="图片 8" descr="电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源.png"/>
                    <pic:cNvPicPr/>
                  </pic:nvPicPr>
                  <pic:blipFill>
                    <a:blip r:embed="rId12" cstate="print"/>
                    <a:stretch>
                      <a:fillRect/>
                    </a:stretch>
                  </pic:blipFill>
                  <pic:spPr>
                    <a:xfrm>
                      <a:off x="0" y="0"/>
                      <a:ext cx="147392" cy="147392"/>
                    </a:xfrm>
                    <a:prstGeom prst="rect">
                      <a:avLst/>
                    </a:prstGeom>
                  </pic:spPr>
                </pic:pic>
              </a:graphicData>
            </a:graphic>
          </wp:inline>
        </w:drawing>
      </w:r>
      <w:r w:rsidR="00567FC8">
        <w:rPr>
          <w:rFonts w:asciiTheme="minorEastAsia" w:hAnsiTheme="minorEastAsia" w:hint="eastAsia"/>
          <w:szCs w:val="21"/>
        </w:rPr>
        <w:t>、</w:t>
      </w:r>
      <w:r w:rsidR="00567FC8" w:rsidRPr="009A2CD0">
        <w:rPr>
          <w:rFonts w:asciiTheme="minorEastAsia" w:hAnsiTheme="minorEastAsia" w:hint="eastAsia"/>
          <w:noProof/>
          <w:szCs w:val="21"/>
        </w:rPr>
        <w:drawing>
          <wp:inline distT="0" distB="0" distL="0" distR="0">
            <wp:extent cx="134635" cy="134635"/>
            <wp:effectExtent l="19050" t="0" r="0" b="0"/>
            <wp:docPr id="46" name="图片 8" descr="电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源.png"/>
                    <pic:cNvPicPr/>
                  </pic:nvPicPr>
                  <pic:blipFill>
                    <a:blip r:embed="rId13" cstate="print"/>
                    <a:stretch>
                      <a:fillRect/>
                    </a:stretch>
                  </pic:blipFill>
                  <pic:spPr>
                    <a:xfrm>
                      <a:off x="0" y="0"/>
                      <a:ext cx="136054" cy="136054"/>
                    </a:xfrm>
                    <a:prstGeom prst="rect">
                      <a:avLst/>
                    </a:prstGeom>
                  </pic:spPr>
                </pic:pic>
              </a:graphicData>
            </a:graphic>
          </wp:inline>
        </w:drawing>
      </w:r>
      <w:r w:rsidRPr="007E7886">
        <w:rPr>
          <w:rFonts w:asciiTheme="minorEastAsia" w:hAnsiTheme="minorEastAsia" w:hint="eastAsia"/>
          <w:szCs w:val="21"/>
        </w:rPr>
        <w:t>音量</w:t>
      </w:r>
      <w:r w:rsidR="00C11E66">
        <w:rPr>
          <w:rFonts w:asciiTheme="minorEastAsia" w:hAnsiTheme="minorEastAsia" w:hint="eastAsia"/>
          <w:szCs w:val="21"/>
        </w:rPr>
        <w:t>按钮</w:t>
      </w:r>
      <w:r w:rsidRPr="007E7886">
        <w:rPr>
          <w:rFonts w:asciiTheme="minorEastAsia" w:hAnsiTheme="minorEastAsia" w:hint="eastAsia"/>
          <w:szCs w:val="21"/>
        </w:rPr>
        <w:t>。</w:t>
      </w:r>
    </w:p>
    <w:p w:rsidR="008763CE" w:rsidRPr="007E7886" w:rsidRDefault="008763CE" w:rsidP="00C11E66">
      <w:pPr>
        <w:ind w:firstLineChars="200" w:firstLine="420"/>
        <w:rPr>
          <w:rFonts w:asciiTheme="minorEastAsia" w:hAnsiTheme="minorEastAsia"/>
          <w:szCs w:val="21"/>
        </w:rPr>
      </w:pPr>
      <w:r w:rsidRPr="007E7886">
        <w:rPr>
          <w:rFonts w:asciiTheme="minorEastAsia" w:hAnsiTheme="minorEastAsia" w:hint="eastAsia"/>
          <w:szCs w:val="21"/>
        </w:rPr>
        <w:t>3）U盘播放：插入U</w:t>
      </w:r>
      <w:r w:rsidR="00C11E66">
        <w:rPr>
          <w:rFonts w:asciiTheme="minorEastAsia" w:hAnsiTheme="minorEastAsia" w:hint="eastAsia"/>
          <w:szCs w:val="21"/>
        </w:rPr>
        <w:t>盘</w:t>
      </w:r>
      <w:r w:rsidRPr="007E7886">
        <w:rPr>
          <w:rFonts w:asciiTheme="minorEastAsia" w:hAnsiTheme="minorEastAsia" w:hint="eastAsia"/>
          <w:szCs w:val="21"/>
        </w:rPr>
        <w:t>或TF卡，LED灯慢速闪烁，数码管即刻显示播放时间</w:t>
      </w:r>
      <w:r w:rsidR="00212B70" w:rsidRPr="007E7886">
        <w:rPr>
          <w:rFonts w:asciiTheme="minorEastAsia" w:hAnsiTheme="minorEastAsia" w:hint="eastAsia"/>
          <w:noProof/>
          <w:szCs w:val="21"/>
        </w:rPr>
        <w:drawing>
          <wp:inline distT="0" distB="0" distL="0" distR="0">
            <wp:extent cx="400933" cy="117240"/>
            <wp:effectExtent l="1905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tretch>
                      <a:fillRect/>
                    </a:stretch>
                  </pic:blipFill>
                  <pic:spPr bwMode="auto">
                    <a:xfrm>
                      <a:off x="0" y="0"/>
                      <a:ext cx="405870" cy="118684"/>
                    </a:xfrm>
                    <a:prstGeom prst="rect">
                      <a:avLst/>
                    </a:prstGeom>
                    <a:noFill/>
                    <a:ln w="9525">
                      <a:noFill/>
                      <a:miter lim="800000"/>
                      <a:headEnd/>
                      <a:tailEnd/>
                    </a:ln>
                  </pic:spPr>
                </pic:pic>
              </a:graphicData>
            </a:graphic>
          </wp:inline>
        </w:drawing>
      </w:r>
      <w:r w:rsidRPr="007E7886">
        <w:rPr>
          <w:rFonts w:asciiTheme="minorEastAsia" w:hAnsiTheme="minorEastAsia" w:hint="eastAsia"/>
          <w:szCs w:val="21"/>
        </w:rPr>
        <w:t>，进入MP3播放。</w:t>
      </w:r>
      <w:r w:rsidR="00567FC8">
        <w:rPr>
          <w:rFonts w:asciiTheme="minorEastAsia" w:hAnsiTheme="minorEastAsia" w:hint="eastAsia"/>
          <w:szCs w:val="21"/>
        </w:rPr>
        <w:t>短按</w:t>
      </w:r>
      <w:r w:rsidR="00EE6BD8" w:rsidRPr="007E7886">
        <w:rPr>
          <w:rFonts w:asciiTheme="minorEastAsia" w:hAnsiTheme="minorEastAsia" w:hint="eastAsia"/>
          <w:szCs w:val="21"/>
        </w:rPr>
        <w:t>上一</w:t>
      </w:r>
      <w:r w:rsidR="0061073D">
        <w:rPr>
          <w:rFonts w:asciiTheme="minorEastAsia" w:hAnsiTheme="minorEastAsia" w:hint="eastAsia"/>
          <w:szCs w:val="21"/>
        </w:rPr>
        <w:t>曲</w:t>
      </w:r>
      <w:r w:rsidR="00567FC8" w:rsidRPr="009A2CD0">
        <w:rPr>
          <w:rFonts w:asciiTheme="minorEastAsia" w:hAnsiTheme="minorEastAsia" w:hint="eastAsia"/>
          <w:noProof/>
          <w:szCs w:val="21"/>
        </w:rPr>
        <w:drawing>
          <wp:inline distT="0" distB="0" distL="0" distR="0">
            <wp:extent cx="134635" cy="134635"/>
            <wp:effectExtent l="19050" t="0" r="0" b="0"/>
            <wp:docPr id="47" name="图片 8" descr="电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源.png"/>
                    <pic:cNvPicPr/>
                  </pic:nvPicPr>
                  <pic:blipFill>
                    <a:blip r:embed="rId15" cstate="print"/>
                    <a:stretch>
                      <a:fillRect/>
                    </a:stretch>
                  </pic:blipFill>
                  <pic:spPr>
                    <a:xfrm>
                      <a:off x="0" y="0"/>
                      <a:ext cx="136054" cy="136054"/>
                    </a:xfrm>
                    <a:prstGeom prst="rect">
                      <a:avLst/>
                    </a:prstGeom>
                  </pic:spPr>
                </pic:pic>
              </a:graphicData>
            </a:graphic>
          </wp:inline>
        </w:drawing>
      </w:r>
      <w:r w:rsidR="00567FC8">
        <w:rPr>
          <w:rFonts w:asciiTheme="minorEastAsia" w:hAnsiTheme="minorEastAsia" w:hint="eastAsia"/>
          <w:szCs w:val="21"/>
        </w:rPr>
        <w:t>、</w:t>
      </w:r>
      <w:r w:rsidR="00EE6BD8" w:rsidRPr="007E7886">
        <w:rPr>
          <w:rFonts w:asciiTheme="minorEastAsia" w:hAnsiTheme="minorEastAsia" w:hint="eastAsia"/>
          <w:szCs w:val="21"/>
        </w:rPr>
        <w:t>下一</w:t>
      </w:r>
      <w:r w:rsidR="0061073D">
        <w:rPr>
          <w:rFonts w:asciiTheme="minorEastAsia" w:hAnsiTheme="minorEastAsia" w:hint="eastAsia"/>
          <w:szCs w:val="21"/>
        </w:rPr>
        <w:t>曲</w:t>
      </w:r>
      <w:r w:rsidR="00567FC8" w:rsidRPr="009A2CD0">
        <w:rPr>
          <w:rFonts w:asciiTheme="minorEastAsia" w:hAnsiTheme="minorEastAsia" w:hint="eastAsia"/>
          <w:noProof/>
          <w:szCs w:val="21"/>
        </w:rPr>
        <w:drawing>
          <wp:inline distT="0" distB="0" distL="0" distR="0">
            <wp:extent cx="134636" cy="134636"/>
            <wp:effectExtent l="19050" t="0" r="0" b="0"/>
            <wp:docPr id="48" name="图片 8" descr="电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源.png"/>
                    <pic:cNvPicPr/>
                  </pic:nvPicPr>
                  <pic:blipFill>
                    <a:blip r:embed="rId16" cstate="print"/>
                    <a:stretch>
                      <a:fillRect/>
                    </a:stretch>
                  </pic:blipFill>
                  <pic:spPr>
                    <a:xfrm>
                      <a:off x="0" y="0"/>
                      <a:ext cx="136055" cy="136055"/>
                    </a:xfrm>
                    <a:prstGeom prst="rect">
                      <a:avLst/>
                    </a:prstGeom>
                  </pic:spPr>
                </pic:pic>
              </a:graphicData>
            </a:graphic>
          </wp:inline>
        </w:drawing>
      </w:r>
      <w:r w:rsidR="00EE6BD8" w:rsidRPr="007E7886">
        <w:rPr>
          <w:rFonts w:asciiTheme="minorEastAsia" w:hAnsiTheme="minorEastAsia" w:hint="eastAsia"/>
          <w:szCs w:val="21"/>
        </w:rPr>
        <w:t>切换曲目</w:t>
      </w:r>
      <w:r w:rsidR="00567FC8">
        <w:rPr>
          <w:rFonts w:asciiTheme="minorEastAsia" w:hAnsiTheme="minorEastAsia" w:hint="eastAsia"/>
          <w:szCs w:val="21"/>
        </w:rPr>
        <w:t>，按</w:t>
      </w:r>
      <w:r w:rsidR="00567FC8" w:rsidRPr="009A2CD0">
        <w:rPr>
          <w:rFonts w:asciiTheme="minorEastAsia" w:hAnsiTheme="minorEastAsia" w:hint="eastAsia"/>
          <w:noProof/>
          <w:szCs w:val="21"/>
        </w:rPr>
        <w:drawing>
          <wp:inline distT="0" distB="0" distL="0" distR="0">
            <wp:extent cx="124717" cy="124717"/>
            <wp:effectExtent l="19050" t="0" r="8633" b="0"/>
            <wp:docPr id="49" name="图片 8" descr="电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源.png"/>
                    <pic:cNvPicPr/>
                  </pic:nvPicPr>
                  <pic:blipFill>
                    <a:blip r:embed="rId17" cstate="print"/>
                    <a:stretch>
                      <a:fillRect/>
                    </a:stretch>
                  </pic:blipFill>
                  <pic:spPr>
                    <a:xfrm>
                      <a:off x="0" y="0"/>
                      <a:ext cx="124717" cy="124717"/>
                    </a:xfrm>
                    <a:prstGeom prst="rect">
                      <a:avLst/>
                    </a:prstGeom>
                  </pic:spPr>
                </pic:pic>
              </a:graphicData>
            </a:graphic>
          </wp:inline>
        </w:drawing>
      </w:r>
      <w:r w:rsidR="00567FC8">
        <w:rPr>
          <w:rFonts w:asciiTheme="minorEastAsia" w:hAnsiTheme="minorEastAsia" w:hint="eastAsia"/>
          <w:szCs w:val="21"/>
        </w:rPr>
        <w:t>播放/暂停，按</w:t>
      </w:r>
      <w:r w:rsidR="00567FC8" w:rsidRPr="00567FC8">
        <w:rPr>
          <w:rFonts w:asciiTheme="minorEastAsia" w:hAnsiTheme="minorEastAsia" w:hint="eastAsia"/>
          <w:noProof/>
          <w:szCs w:val="21"/>
        </w:rPr>
        <w:drawing>
          <wp:inline distT="0" distB="0" distL="0" distR="0">
            <wp:extent cx="129025" cy="129025"/>
            <wp:effectExtent l="19050" t="0" r="4325" b="0"/>
            <wp:docPr id="53" name="图片 8" descr="电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源.png"/>
                    <pic:cNvPicPr/>
                  </pic:nvPicPr>
                  <pic:blipFill>
                    <a:blip r:embed="rId18" cstate="print"/>
                    <a:stretch>
                      <a:fillRect/>
                    </a:stretch>
                  </pic:blipFill>
                  <pic:spPr>
                    <a:xfrm>
                      <a:off x="0" y="0"/>
                      <a:ext cx="130385" cy="130385"/>
                    </a:xfrm>
                    <a:prstGeom prst="rect">
                      <a:avLst/>
                    </a:prstGeom>
                  </pic:spPr>
                </pic:pic>
              </a:graphicData>
            </a:graphic>
          </wp:inline>
        </w:drawing>
      </w:r>
      <w:r w:rsidR="00567FC8">
        <w:rPr>
          <w:rFonts w:asciiTheme="minorEastAsia" w:hAnsiTheme="minorEastAsia" w:hint="eastAsia"/>
          <w:szCs w:val="21"/>
        </w:rPr>
        <w:t>选择单曲重复播放</w:t>
      </w:r>
      <w:r w:rsidR="00EE6BD8" w:rsidRPr="007E7886">
        <w:rPr>
          <w:rFonts w:asciiTheme="minorEastAsia" w:hAnsiTheme="minorEastAsia" w:hint="eastAsia"/>
          <w:szCs w:val="21"/>
        </w:rPr>
        <w:t>。</w:t>
      </w:r>
    </w:p>
    <w:p w:rsidR="003063FA" w:rsidRPr="007E7886" w:rsidRDefault="008763CE" w:rsidP="00734D99">
      <w:pPr>
        <w:ind w:firstLineChars="100" w:firstLine="210"/>
        <w:rPr>
          <w:rFonts w:asciiTheme="minorEastAsia" w:hAnsiTheme="minorEastAsia"/>
          <w:szCs w:val="21"/>
        </w:rPr>
      </w:pPr>
      <w:r w:rsidRPr="007E7886">
        <w:rPr>
          <w:rFonts w:asciiTheme="minorEastAsia" w:hAnsiTheme="minorEastAsia" w:hint="eastAsia"/>
          <w:szCs w:val="21"/>
        </w:rPr>
        <w:t xml:space="preserve">  4</w:t>
      </w:r>
      <w:r w:rsidR="00567FC8">
        <w:rPr>
          <w:rFonts w:asciiTheme="minorEastAsia" w:hAnsiTheme="minorEastAsia" w:hint="eastAsia"/>
          <w:szCs w:val="21"/>
        </w:rPr>
        <w:t>）录音：短按</w:t>
      </w:r>
      <w:r w:rsidRPr="007E7886">
        <w:rPr>
          <w:rFonts w:asciiTheme="minorEastAsia" w:hAnsiTheme="minorEastAsia" w:hint="eastAsia"/>
          <w:szCs w:val="21"/>
        </w:rPr>
        <w:t>录音</w:t>
      </w:r>
      <w:r w:rsidR="00567FC8" w:rsidRPr="009A2CD0">
        <w:rPr>
          <w:rFonts w:asciiTheme="minorEastAsia" w:hAnsiTheme="minorEastAsia" w:hint="eastAsia"/>
          <w:noProof/>
          <w:szCs w:val="21"/>
        </w:rPr>
        <w:drawing>
          <wp:inline distT="0" distB="0" distL="0" distR="0">
            <wp:extent cx="140245" cy="140245"/>
            <wp:effectExtent l="19050" t="0" r="0" b="0"/>
            <wp:docPr id="50" name="图片 8" descr="电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源.png"/>
                    <pic:cNvPicPr/>
                  </pic:nvPicPr>
                  <pic:blipFill>
                    <a:blip r:embed="rId19" cstate="print"/>
                    <a:stretch>
                      <a:fillRect/>
                    </a:stretch>
                  </pic:blipFill>
                  <pic:spPr>
                    <a:xfrm>
                      <a:off x="0" y="0"/>
                      <a:ext cx="141723" cy="141723"/>
                    </a:xfrm>
                    <a:prstGeom prst="rect">
                      <a:avLst/>
                    </a:prstGeom>
                  </pic:spPr>
                </pic:pic>
              </a:graphicData>
            </a:graphic>
          </wp:inline>
        </w:drawing>
      </w:r>
      <w:r w:rsidRPr="007E7886">
        <w:rPr>
          <w:rFonts w:asciiTheme="minorEastAsia" w:hAnsiTheme="minorEastAsia" w:hint="eastAsia"/>
          <w:szCs w:val="21"/>
        </w:rPr>
        <w:t>按键，LED灯闪烁，数码管即刻显示</w:t>
      </w:r>
      <w:r w:rsidR="0061073D">
        <w:rPr>
          <w:rFonts w:asciiTheme="minorEastAsia" w:hAnsiTheme="minorEastAsia" w:hint="eastAsia"/>
          <w:szCs w:val="21"/>
        </w:rPr>
        <w:t>录音</w:t>
      </w:r>
      <w:r w:rsidRPr="007E7886">
        <w:rPr>
          <w:rFonts w:asciiTheme="minorEastAsia" w:hAnsiTheme="minorEastAsia" w:hint="eastAsia"/>
          <w:szCs w:val="21"/>
        </w:rPr>
        <w:t>时间</w:t>
      </w:r>
      <w:r w:rsidR="006A5AE7" w:rsidRPr="007E7886">
        <w:rPr>
          <w:rFonts w:asciiTheme="minorEastAsia" w:hAnsiTheme="minorEastAsia" w:hint="eastAsia"/>
          <w:noProof/>
          <w:szCs w:val="21"/>
        </w:rPr>
        <w:drawing>
          <wp:inline distT="0" distB="0" distL="0" distR="0">
            <wp:extent cx="516310" cy="117806"/>
            <wp:effectExtent l="1905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tretch>
                      <a:fillRect/>
                    </a:stretch>
                  </pic:blipFill>
                  <pic:spPr bwMode="auto">
                    <a:xfrm>
                      <a:off x="0" y="0"/>
                      <a:ext cx="517889" cy="118166"/>
                    </a:xfrm>
                    <a:prstGeom prst="rect">
                      <a:avLst/>
                    </a:prstGeom>
                    <a:noFill/>
                    <a:ln w="9525">
                      <a:noFill/>
                      <a:miter lim="800000"/>
                      <a:headEnd/>
                      <a:tailEnd/>
                    </a:ln>
                  </pic:spPr>
                </pic:pic>
              </a:graphicData>
            </a:graphic>
          </wp:inline>
        </w:drawing>
      </w:r>
      <w:r w:rsidRPr="007E7886">
        <w:rPr>
          <w:rFonts w:asciiTheme="minorEastAsia" w:hAnsiTheme="minorEastAsia" w:hint="eastAsia"/>
          <w:szCs w:val="21"/>
        </w:rPr>
        <w:t>，进入录音状态。</w:t>
      </w:r>
      <w:r w:rsidR="00C11E66">
        <w:rPr>
          <w:rFonts w:asciiTheme="minorEastAsia" w:hAnsiTheme="minorEastAsia" w:hint="eastAsia"/>
          <w:szCs w:val="21"/>
        </w:rPr>
        <w:t>口</w:t>
      </w:r>
      <w:r w:rsidR="00EE6BD8" w:rsidRPr="007E7886">
        <w:rPr>
          <w:rFonts w:asciiTheme="minorEastAsia" w:hAnsiTheme="minorEastAsia" w:hint="eastAsia"/>
          <w:szCs w:val="21"/>
        </w:rPr>
        <w:t>距面板正</w:t>
      </w:r>
      <w:r w:rsidR="00EE6BD8" w:rsidRPr="007E7886">
        <w:rPr>
          <w:rFonts w:asciiTheme="minorEastAsia" w:hAnsiTheme="minorEastAsia" w:hint="eastAsia"/>
          <w:szCs w:val="21"/>
        </w:rPr>
        <w:lastRenderedPageBreak/>
        <w:t>面</w:t>
      </w:r>
      <w:r w:rsidR="00C11E66">
        <w:rPr>
          <w:rFonts w:asciiTheme="minorEastAsia" w:hAnsiTheme="minorEastAsia" w:hint="eastAsia"/>
          <w:szCs w:val="21"/>
        </w:rPr>
        <w:t>“</w:t>
      </w:r>
      <w:r w:rsidR="00567FC8">
        <w:rPr>
          <w:rFonts w:asciiTheme="minorEastAsia" w:hAnsiTheme="minorEastAsia" w:hint="eastAsia"/>
          <w:szCs w:val="21"/>
        </w:rPr>
        <w:t>录音话筒</w:t>
      </w:r>
      <w:r w:rsidR="00C11E66">
        <w:rPr>
          <w:rFonts w:asciiTheme="minorEastAsia" w:hAnsiTheme="minorEastAsia" w:hint="eastAsia"/>
          <w:szCs w:val="21"/>
        </w:rPr>
        <w:t>”</w:t>
      </w:r>
      <w:r w:rsidR="0061073D">
        <w:rPr>
          <w:rFonts w:asciiTheme="minorEastAsia" w:hAnsiTheme="minorEastAsia" w:hint="eastAsia"/>
          <w:szCs w:val="21"/>
        </w:rPr>
        <w:t>10</w:t>
      </w:r>
      <w:r w:rsidR="00EE6BD8" w:rsidRPr="007E7886">
        <w:rPr>
          <w:rFonts w:asciiTheme="minorEastAsia" w:hAnsiTheme="minorEastAsia" w:hint="eastAsia"/>
          <w:szCs w:val="21"/>
        </w:rPr>
        <w:t>～</w:t>
      </w:r>
      <w:r w:rsidR="0061073D">
        <w:rPr>
          <w:rFonts w:asciiTheme="minorEastAsia" w:hAnsiTheme="minorEastAsia" w:hint="eastAsia"/>
          <w:szCs w:val="21"/>
        </w:rPr>
        <w:t>20</w:t>
      </w:r>
      <w:r w:rsidR="00EE6BD8" w:rsidRPr="007E7886">
        <w:rPr>
          <w:rFonts w:asciiTheme="minorEastAsia" w:hAnsiTheme="minorEastAsia" w:hint="eastAsia"/>
          <w:szCs w:val="21"/>
        </w:rPr>
        <w:t>厘米</w:t>
      </w:r>
      <w:r w:rsidR="00C11E66">
        <w:rPr>
          <w:rFonts w:asciiTheme="minorEastAsia" w:hAnsiTheme="minorEastAsia" w:hint="eastAsia"/>
          <w:szCs w:val="21"/>
        </w:rPr>
        <w:t>讲话为佳</w:t>
      </w:r>
      <w:r w:rsidR="00EE6BD8" w:rsidRPr="007E7886">
        <w:rPr>
          <w:rFonts w:asciiTheme="minorEastAsia" w:hAnsiTheme="minorEastAsia" w:hint="eastAsia"/>
          <w:szCs w:val="21"/>
        </w:rPr>
        <w:t>，</w:t>
      </w:r>
      <w:r w:rsidRPr="007E7886">
        <w:rPr>
          <w:rFonts w:asciiTheme="minorEastAsia" w:hAnsiTheme="minorEastAsia" w:hint="eastAsia"/>
          <w:szCs w:val="21"/>
        </w:rPr>
        <w:t>再次短按</w:t>
      </w:r>
      <w:r w:rsidR="00567FC8" w:rsidRPr="00567FC8">
        <w:rPr>
          <w:rFonts w:asciiTheme="minorEastAsia" w:hAnsiTheme="minorEastAsia" w:hint="eastAsia"/>
          <w:noProof/>
          <w:szCs w:val="21"/>
        </w:rPr>
        <w:drawing>
          <wp:inline distT="0" distB="0" distL="0" distR="0">
            <wp:extent cx="132415" cy="132415"/>
            <wp:effectExtent l="19050" t="0" r="935" b="0"/>
            <wp:docPr id="51" name="图片 8" descr="电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源.png"/>
                    <pic:cNvPicPr/>
                  </pic:nvPicPr>
                  <pic:blipFill>
                    <a:blip r:embed="rId19" cstate="print"/>
                    <a:stretch>
                      <a:fillRect/>
                    </a:stretch>
                  </pic:blipFill>
                  <pic:spPr>
                    <a:xfrm>
                      <a:off x="0" y="0"/>
                      <a:ext cx="133811" cy="133811"/>
                    </a:xfrm>
                    <a:prstGeom prst="rect">
                      <a:avLst/>
                    </a:prstGeom>
                  </pic:spPr>
                </pic:pic>
              </a:graphicData>
            </a:graphic>
          </wp:inline>
        </w:drawing>
      </w:r>
      <w:r w:rsidRPr="007E7886">
        <w:rPr>
          <w:rFonts w:asciiTheme="minorEastAsia" w:hAnsiTheme="minorEastAsia" w:hint="eastAsia"/>
          <w:szCs w:val="21"/>
        </w:rPr>
        <w:t>键，录音停止。注意录音时间在120</w:t>
      </w:r>
      <w:r w:rsidR="00C11E66">
        <w:rPr>
          <w:rFonts w:asciiTheme="minorEastAsia" w:hAnsiTheme="minorEastAsia" w:hint="eastAsia"/>
          <w:szCs w:val="21"/>
        </w:rPr>
        <w:t>秒以内，超</w:t>
      </w:r>
      <w:r w:rsidRPr="007E7886">
        <w:rPr>
          <w:rFonts w:asciiTheme="minorEastAsia" w:hAnsiTheme="minorEastAsia" w:hint="eastAsia"/>
          <w:szCs w:val="21"/>
        </w:rPr>
        <w:t>时显示</w:t>
      </w:r>
      <w:r w:rsidR="006A5AE7" w:rsidRPr="007E7886">
        <w:rPr>
          <w:rFonts w:asciiTheme="minorEastAsia" w:hAnsiTheme="minorEastAsia" w:hint="eastAsia"/>
          <w:noProof/>
          <w:szCs w:val="21"/>
        </w:rPr>
        <w:drawing>
          <wp:inline distT="0" distB="0" distL="0" distR="0">
            <wp:extent cx="345588" cy="131421"/>
            <wp:effectExtent l="19050" t="0" r="0" b="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tretch>
                      <a:fillRect/>
                    </a:stretch>
                  </pic:blipFill>
                  <pic:spPr bwMode="auto">
                    <a:xfrm>
                      <a:off x="0" y="0"/>
                      <a:ext cx="345866" cy="131527"/>
                    </a:xfrm>
                    <a:prstGeom prst="rect">
                      <a:avLst/>
                    </a:prstGeom>
                    <a:noFill/>
                    <a:ln w="9525">
                      <a:noFill/>
                      <a:miter lim="800000"/>
                      <a:headEnd/>
                      <a:tailEnd/>
                    </a:ln>
                  </pic:spPr>
                </pic:pic>
              </a:graphicData>
            </a:graphic>
          </wp:inline>
        </w:drawing>
      </w:r>
      <w:r w:rsidRPr="007E7886">
        <w:rPr>
          <w:rFonts w:asciiTheme="minorEastAsia" w:hAnsiTheme="minorEastAsia" w:hint="eastAsia"/>
          <w:szCs w:val="21"/>
        </w:rPr>
        <w:t>。</w:t>
      </w:r>
    </w:p>
    <w:p w:rsidR="008763CE" w:rsidRPr="007E7886" w:rsidRDefault="008763CE" w:rsidP="00734D99">
      <w:pPr>
        <w:ind w:firstLineChars="100" w:firstLine="210"/>
        <w:rPr>
          <w:rFonts w:asciiTheme="minorEastAsia" w:hAnsiTheme="minorEastAsia"/>
          <w:szCs w:val="21"/>
        </w:rPr>
      </w:pPr>
      <w:r w:rsidRPr="007E7886">
        <w:rPr>
          <w:rFonts w:asciiTheme="minorEastAsia" w:hAnsiTheme="minorEastAsia" w:hint="eastAsia"/>
          <w:szCs w:val="21"/>
        </w:rPr>
        <w:t xml:space="preserve">  5</w:t>
      </w:r>
      <w:r w:rsidR="00567FC8">
        <w:rPr>
          <w:rFonts w:asciiTheme="minorEastAsia" w:hAnsiTheme="minorEastAsia" w:hint="eastAsia"/>
          <w:szCs w:val="21"/>
        </w:rPr>
        <w:t>）录音回放：短按</w:t>
      </w:r>
      <w:r w:rsidRPr="007E7886">
        <w:rPr>
          <w:rFonts w:asciiTheme="minorEastAsia" w:hAnsiTheme="minorEastAsia" w:hint="eastAsia"/>
          <w:szCs w:val="21"/>
        </w:rPr>
        <w:t>播放录音</w:t>
      </w:r>
      <w:r w:rsidR="00567FC8" w:rsidRPr="00567FC8">
        <w:rPr>
          <w:rFonts w:asciiTheme="minorEastAsia" w:hAnsiTheme="minorEastAsia" w:hint="eastAsia"/>
          <w:noProof/>
          <w:szCs w:val="21"/>
        </w:rPr>
        <w:drawing>
          <wp:inline distT="0" distB="0" distL="0" distR="0">
            <wp:extent cx="151465" cy="151465"/>
            <wp:effectExtent l="19050" t="0" r="935" b="0"/>
            <wp:docPr id="52" name="图片 8" descr="电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源.png"/>
                    <pic:cNvPicPr/>
                  </pic:nvPicPr>
                  <pic:blipFill>
                    <a:blip r:embed="rId22" cstate="print"/>
                    <a:stretch>
                      <a:fillRect/>
                    </a:stretch>
                  </pic:blipFill>
                  <pic:spPr>
                    <a:xfrm>
                      <a:off x="0" y="0"/>
                      <a:ext cx="151465" cy="151465"/>
                    </a:xfrm>
                    <a:prstGeom prst="rect">
                      <a:avLst/>
                    </a:prstGeom>
                  </pic:spPr>
                </pic:pic>
              </a:graphicData>
            </a:graphic>
          </wp:inline>
        </w:drawing>
      </w:r>
      <w:r w:rsidRPr="007E7886">
        <w:rPr>
          <w:rFonts w:asciiTheme="minorEastAsia" w:hAnsiTheme="minorEastAsia" w:hint="eastAsia"/>
          <w:szCs w:val="21"/>
        </w:rPr>
        <w:t>按键，显示</w:t>
      </w:r>
      <w:r w:rsidR="00212B70" w:rsidRPr="007E7886">
        <w:rPr>
          <w:rFonts w:asciiTheme="minorEastAsia" w:hAnsiTheme="minorEastAsia" w:hint="eastAsia"/>
          <w:noProof/>
          <w:szCs w:val="21"/>
        </w:rPr>
        <w:drawing>
          <wp:inline distT="0" distB="0" distL="0" distR="0">
            <wp:extent cx="561091" cy="128023"/>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tretch>
                      <a:fillRect/>
                    </a:stretch>
                  </pic:blipFill>
                  <pic:spPr bwMode="auto">
                    <a:xfrm>
                      <a:off x="0" y="0"/>
                      <a:ext cx="562710" cy="128392"/>
                    </a:xfrm>
                    <a:prstGeom prst="rect">
                      <a:avLst/>
                    </a:prstGeom>
                    <a:noFill/>
                    <a:ln w="9525">
                      <a:noFill/>
                      <a:miter lim="800000"/>
                      <a:headEnd/>
                      <a:tailEnd/>
                    </a:ln>
                  </pic:spPr>
                </pic:pic>
              </a:graphicData>
            </a:graphic>
          </wp:inline>
        </w:drawing>
      </w:r>
      <w:r w:rsidRPr="007E7886">
        <w:rPr>
          <w:rFonts w:asciiTheme="minorEastAsia" w:hAnsiTheme="minorEastAsia" w:hint="eastAsia"/>
          <w:szCs w:val="21"/>
        </w:rPr>
        <w:t>，</w:t>
      </w:r>
      <w:r w:rsidR="00EE6BD8" w:rsidRPr="007E7886">
        <w:rPr>
          <w:rFonts w:asciiTheme="minorEastAsia" w:hAnsiTheme="minorEastAsia" w:hint="eastAsia"/>
          <w:szCs w:val="21"/>
        </w:rPr>
        <w:t>进入录音播放。</w:t>
      </w:r>
    </w:p>
    <w:p w:rsidR="00EE6BD8" w:rsidRDefault="00EE6BD8" w:rsidP="00734D99">
      <w:pPr>
        <w:ind w:firstLineChars="100" w:firstLine="210"/>
        <w:rPr>
          <w:rFonts w:asciiTheme="minorEastAsia" w:hAnsiTheme="minorEastAsia"/>
          <w:szCs w:val="21"/>
        </w:rPr>
      </w:pPr>
      <w:r w:rsidRPr="007E7886">
        <w:rPr>
          <w:rFonts w:asciiTheme="minorEastAsia" w:hAnsiTheme="minorEastAsia" w:hint="eastAsia"/>
          <w:szCs w:val="21"/>
        </w:rPr>
        <w:t xml:space="preserve">  6）外接话筒直接扩音：插入外接手持话筒，直接喊话，通过喇叭实现现场宣传广播。</w:t>
      </w:r>
    </w:p>
    <w:p w:rsidR="00567FC8" w:rsidRDefault="00567FC8" w:rsidP="00734D99">
      <w:pPr>
        <w:ind w:firstLineChars="100" w:firstLine="210"/>
        <w:rPr>
          <w:rFonts w:asciiTheme="minorEastAsia" w:hAnsiTheme="minorEastAsia"/>
          <w:szCs w:val="21"/>
        </w:rPr>
      </w:pPr>
      <w:r>
        <w:rPr>
          <w:rFonts w:asciiTheme="minorEastAsia" w:hAnsiTheme="minorEastAsia" w:hint="eastAsia"/>
          <w:szCs w:val="21"/>
        </w:rPr>
        <w:t xml:space="preserve">  7）一键应急报警：按</w:t>
      </w:r>
      <w:r w:rsidR="00C11E66">
        <w:rPr>
          <w:rFonts w:asciiTheme="minorEastAsia" w:hAnsiTheme="minorEastAsia" w:hint="eastAsia"/>
          <w:szCs w:val="21"/>
        </w:rPr>
        <w:t>警音键</w:t>
      </w:r>
      <w:r w:rsidR="00C11E66" w:rsidRPr="00567FC8">
        <w:rPr>
          <w:rFonts w:asciiTheme="minorEastAsia" w:hAnsiTheme="minorEastAsia" w:hint="eastAsia"/>
          <w:noProof/>
          <w:szCs w:val="21"/>
        </w:rPr>
        <w:drawing>
          <wp:inline distT="0" distB="0" distL="0" distR="0">
            <wp:extent cx="140245" cy="140245"/>
            <wp:effectExtent l="19050" t="0" r="0" b="0"/>
            <wp:docPr id="3" name="图片 8" descr="电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源.png"/>
                    <pic:cNvPicPr/>
                  </pic:nvPicPr>
                  <pic:blipFill>
                    <a:blip r:embed="rId24" cstate="print"/>
                    <a:stretch>
                      <a:fillRect/>
                    </a:stretch>
                  </pic:blipFill>
                  <pic:spPr>
                    <a:xfrm>
                      <a:off x="0" y="0"/>
                      <a:ext cx="141723" cy="141723"/>
                    </a:xfrm>
                    <a:prstGeom prst="rect">
                      <a:avLst/>
                    </a:prstGeom>
                  </pic:spPr>
                </pic:pic>
              </a:graphicData>
            </a:graphic>
          </wp:inline>
        </w:drawing>
      </w:r>
      <w:r>
        <w:rPr>
          <w:rFonts w:asciiTheme="minorEastAsia" w:hAnsiTheme="minorEastAsia" w:hint="eastAsia"/>
          <w:szCs w:val="21"/>
        </w:rPr>
        <w:t>播放报警音。</w:t>
      </w:r>
    </w:p>
    <w:p w:rsidR="00665B12" w:rsidRPr="007E7886" w:rsidRDefault="00665B12" w:rsidP="00734D99">
      <w:pPr>
        <w:ind w:firstLineChars="100" w:firstLine="210"/>
        <w:rPr>
          <w:rFonts w:asciiTheme="minorEastAsia" w:hAnsiTheme="minorEastAsia"/>
          <w:szCs w:val="21"/>
        </w:rPr>
      </w:pPr>
      <w:r>
        <w:rPr>
          <w:rFonts w:asciiTheme="minorEastAsia" w:hAnsiTheme="minorEastAsia" w:hint="eastAsia"/>
          <w:szCs w:val="21"/>
        </w:rPr>
        <w:t xml:space="preserve">  8）蓝牙播放：首先手机与功放蓝牙配对成功连接，手机播放音乐。</w:t>
      </w:r>
      <w:r w:rsidR="0061073D">
        <w:rPr>
          <w:rFonts w:asciiTheme="minorEastAsia" w:hAnsiTheme="minorEastAsia" w:hint="eastAsia"/>
          <w:szCs w:val="21"/>
        </w:rPr>
        <w:t>蓝牙名称：bluetooth。</w:t>
      </w:r>
    </w:p>
    <w:p w:rsidR="00205032" w:rsidRPr="007E7886" w:rsidRDefault="009B3BEA">
      <w:pPr>
        <w:outlineLvl w:val="0"/>
        <w:rPr>
          <w:rFonts w:ascii="黑体" w:eastAsia="黑体" w:hAnsi="黑体"/>
          <w:b/>
          <w:sz w:val="24"/>
          <w:szCs w:val="24"/>
        </w:rPr>
      </w:pPr>
      <w:r w:rsidRPr="007E7886">
        <w:rPr>
          <w:rFonts w:ascii="黑体" w:eastAsia="黑体" w:hAnsi="黑体" w:hint="eastAsia"/>
          <w:b/>
          <w:sz w:val="24"/>
          <w:szCs w:val="24"/>
        </w:rPr>
        <w:t>五、简易故障排除</w:t>
      </w:r>
    </w:p>
    <w:tbl>
      <w:tblPr>
        <w:tblStyle w:val="a6"/>
        <w:tblW w:w="4820" w:type="dxa"/>
        <w:jc w:val="center"/>
        <w:tblInd w:w="1526" w:type="dxa"/>
        <w:tblLayout w:type="fixed"/>
        <w:tblLook w:val="04A0"/>
      </w:tblPr>
      <w:tblGrid>
        <w:gridCol w:w="1843"/>
        <w:gridCol w:w="2977"/>
      </w:tblGrid>
      <w:tr w:rsidR="00205032" w:rsidRPr="007E7886" w:rsidTr="00E06E58">
        <w:trPr>
          <w:jc w:val="center"/>
        </w:trPr>
        <w:tc>
          <w:tcPr>
            <w:tcW w:w="1843" w:type="dxa"/>
          </w:tcPr>
          <w:p w:rsidR="00205032" w:rsidRPr="007E7886" w:rsidRDefault="009B3BEA">
            <w:pPr>
              <w:jc w:val="center"/>
              <w:rPr>
                <w:rFonts w:asciiTheme="minorEastAsia" w:hAnsiTheme="minorEastAsia"/>
                <w:kern w:val="0"/>
                <w:szCs w:val="21"/>
              </w:rPr>
            </w:pPr>
            <w:r w:rsidRPr="007E7886">
              <w:rPr>
                <w:rFonts w:asciiTheme="minorEastAsia" w:hAnsiTheme="minorEastAsia"/>
                <w:kern w:val="0"/>
                <w:szCs w:val="21"/>
              </w:rPr>
              <w:t>故障现象</w:t>
            </w:r>
          </w:p>
        </w:tc>
        <w:tc>
          <w:tcPr>
            <w:tcW w:w="2977" w:type="dxa"/>
          </w:tcPr>
          <w:p w:rsidR="00205032" w:rsidRPr="007E7886" w:rsidRDefault="009B3BEA">
            <w:pPr>
              <w:jc w:val="center"/>
              <w:rPr>
                <w:rFonts w:asciiTheme="minorEastAsia" w:hAnsiTheme="minorEastAsia"/>
                <w:kern w:val="0"/>
                <w:szCs w:val="21"/>
              </w:rPr>
            </w:pPr>
            <w:r w:rsidRPr="007E7886">
              <w:rPr>
                <w:rFonts w:asciiTheme="minorEastAsia" w:hAnsiTheme="minorEastAsia"/>
                <w:kern w:val="0"/>
                <w:szCs w:val="21"/>
              </w:rPr>
              <w:t>检查内容</w:t>
            </w:r>
          </w:p>
        </w:tc>
      </w:tr>
      <w:tr w:rsidR="00205032" w:rsidRPr="007E7886" w:rsidTr="00E06E58">
        <w:trPr>
          <w:jc w:val="center"/>
        </w:trPr>
        <w:tc>
          <w:tcPr>
            <w:tcW w:w="1843" w:type="dxa"/>
          </w:tcPr>
          <w:p w:rsidR="00205032" w:rsidRPr="007E7886" w:rsidRDefault="009B3BEA" w:rsidP="00BA3B77">
            <w:pPr>
              <w:rPr>
                <w:rFonts w:asciiTheme="minorEastAsia" w:hAnsiTheme="minorEastAsia"/>
                <w:kern w:val="0"/>
                <w:szCs w:val="21"/>
              </w:rPr>
            </w:pPr>
            <w:r w:rsidRPr="007E7886">
              <w:rPr>
                <w:rFonts w:asciiTheme="minorEastAsia" w:hAnsiTheme="minorEastAsia"/>
                <w:kern w:val="0"/>
                <w:szCs w:val="21"/>
              </w:rPr>
              <w:t>喇叭不</w:t>
            </w:r>
            <w:r w:rsidR="00BA3B77" w:rsidRPr="007E7886">
              <w:rPr>
                <w:rFonts w:asciiTheme="minorEastAsia" w:hAnsiTheme="minorEastAsia"/>
                <w:kern w:val="0"/>
                <w:szCs w:val="21"/>
              </w:rPr>
              <w:t>响</w:t>
            </w:r>
          </w:p>
        </w:tc>
        <w:tc>
          <w:tcPr>
            <w:tcW w:w="2977" w:type="dxa"/>
            <w:vAlign w:val="center"/>
          </w:tcPr>
          <w:p w:rsidR="00205032" w:rsidRPr="007E7886" w:rsidRDefault="009B3BEA" w:rsidP="00BA3B77">
            <w:pPr>
              <w:jc w:val="left"/>
              <w:rPr>
                <w:rFonts w:asciiTheme="minorEastAsia" w:hAnsiTheme="minorEastAsia"/>
                <w:kern w:val="0"/>
                <w:szCs w:val="21"/>
              </w:rPr>
            </w:pPr>
            <w:r w:rsidRPr="007E7886">
              <w:rPr>
                <w:rFonts w:asciiTheme="minorEastAsia" w:hAnsiTheme="minorEastAsia" w:hint="eastAsia"/>
                <w:kern w:val="0"/>
                <w:szCs w:val="21"/>
              </w:rPr>
              <w:t>1、</w:t>
            </w:r>
            <w:r w:rsidR="00567FC8">
              <w:rPr>
                <w:rFonts w:asciiTheme="minorEastAsia" w:hAnsiTheme="minorEastAsia" w:hint="eastAsia"/>
                <w:kern w:val="0"/>
                <w:szCs w:val="21"/>
              </w:rPr>
              <w:t>电源线</w:t>
            </w:r>
            <w:r w:rsidR="00BA3B77" w:rsidRPr="007E7886">
              <w:rPr>
                <w:rFonts w:asciiTheme="minorEastAsia" w:hAnsiTheme="minorEastAsia" w:hint="eastAsia"/>
                <w:kern w:val="0"/>
                <w:szCs w:val="21"/>
              </w:rPr>
              <w:t>接头连接</w:t>
            </w:r>
            <w:r w:rsidRPr="007E7886">
              <w:rPr>
                <w:rFonts w:asciiTheme="minorEastAsia" w:hAnsiTheme="minorEastAsia"/>
                <w:kern w:val="0"/>
                <w:szCs w:val="21"/>
              </w:rPr>
              <w:br/>
            </w:r>
            <w:r w:rsidRPr="007E7886">
              <w:rPr>
                <w:rFonts w:asciiTheme="minorEastAsia" w:hAnsiTheme="minorEastAsia" w:hint="eastAsia"/>
                <w:kern w:val="0"/>
                <w:szCs w:val="21"/>
              </w:rPr>
              <w:t>2、</w:t>
            </w:r>
            <w:r w:rsidR="00567FC8">
              <w:rPr>
                <w:rFonts w:asciiTheme="minorEastAsia" w:hAnsiTheme="minorEastAsia" w:hint="eastAsia"/>
                <w:kern w:val="0"/>
                <w:szCs w:val="21"/>
              </w:rPr>
              <w:t>喇叭</w:t>
            </w:r>
            <w:r w:rsidR="00BA3B77" w:rsidRPr="007E7886">
              <w:rPr>
                <w:rFonts w:asciiTheme="minorEastAsia" w:hAnsiTheme="minorEastAsia" w:hint="eastAsia"/>
                <w:kern w:val="0"/>
                <w:szCs w:val="21"/>
              </w:rPr>
              <w:t>输出</w:t>
            </w:r>
            <w:r w:rsidR="00567FC8">
              <w:rPr>
                <w:rFonts w:asciiTheme="minorEastAsia" w:hAnsiTheme="minorEastAsia" w:hint="eastAsia"/>
                <w:kern w:val="0"/>
                <w:szCs w:val="21"/>
              </w:rPr>
              <w:t>连线</w:t>
            </w:r>
          </w:p>
        </w:tc>
      </w:tr>
      <w:tr w:rsidR="00205032" w:rsidRPr="007E7886" w:rsidTr="00E06E58">
        <w:trPr>
          <w:jc w:val="center"/>
        </w:trPr>
        <w:tc>
          <w:tcPr>
            <w:tcW w:w="1843" w:type="dxa"/>
          </w:tcPr>
          <w:p w:rsidR="00205032" w:rsidRPr="007E7886" w:rsidRDefault="009B3BEA" w:rsidP="00BA3B77">
            <w:pPr>
              <w:rPr>
                <w:rFonts w:asciiTheme="minorEastAsia" w:hAnsiTheme="minorEastAsia"/>
                <w:kern w:val="0"/>
                <w:szCs w:val="21"/>
              </w:rPr>
            </w:pPr>
            <w:r w:rsidRPr="007E7886">
              <w:rPr>
                <w:rFonts w:asciiTheme="minorEastAsia" w:hAnsiTheme="minorEastAsia"/>
                <w:kern w:val="0"/>
                <w:szCs w:val="21"/>
              </w:rPr>
              <w:t>喇叭声音</w:t>
            </w:r>
            <w:r w:rsidR="00BA3B77" w:rsidRPr="007E7886">
              <w:rPr>
                <w:rFonts w:asciiTheme="minorEastAsia" w:hAnsiTheme="minorEastAsia"/>
                <w:kern w:val="0"/>
                <w:szCs w:val="21"/>
              </w:rPr>
              <w:t>小</w:t>
            </w:r>
          </w:p>
        </w:tc>
        <w:tc>
          <w:tcPr>
            <w:tcW w:w="2977" w:type="dxa"/>
          </w:tcPr>
          <w:p w:rsidR="00205032" w:rsidRPr="007E7886" w:rsidRDefault="009B3BEA" w:rsidP="00BA3B77">
            <w:pPr>
              <w:rPr>
                <w:rFonts w:asciiTheme="minorEastAsia" w:hAnsiTheme="minorEastAsia"/>
                <w:kern w:val="0"/>
                <w:szCs w:val="21"/>
              </w:rPr>
            </w:pPr>
            <w:r w:rsidRPr="007E7886">
              <w:rPr>
                <w:rFonts w:asciiTheme="minorEastAsia" w:hAnsiTheme="minorEastAsia" w:hint="eastAsia"/>
                <w:kern w:val="0"/>
                <w:szCs w:val="21"/>
              </w:rPr>
              <w:t>1、</w:t>
            </w:r>
            <w:r w:rsidR="00EE6BD8" w:rsidRPr="007E7886">
              <w:rPr>
                <w:rFonts w:asciiTheme="minorEastAsia" w:hAnsiTheme="minorEastAsia" w:hint="eastAsia"/>
                <w:kern w:val="0"/>
                <w:szCs w:val="21"/>
              </w:rPr>
              <w:t>音量</w:t>
            </w:r>
            <w:r w:rsidR="00665B12">
              <w:rPr>
                <w:rFonts w:asciiTheme="minorEastAsia" w:hAnsiTheme="minorEastAsia" w:hint="eastAsia"/>
                <w:kern w:val="0"/>
                <w:szCs w:val="21"/>
              </w:rPr>
              <w:t>调节数字</w:t>
            </w:r>
            <w:r w:rsidR="00EE6BD8" w:rsidRPr="007E7886">
              <w:rPr>
                <w:rFonts w:asciiTheme="minorEastAsia" w:hAnsiTheme="minorEastAsia" w:hint="eastAsia"/>
                <w:kern w:val="0"/>
                <w:szCs w:val="21"/>
              </w:rPr>
              <w:t>位置</w:t>
            </w:r>
          </w:p>
          <w:p w:rsidR="00205032" w:rsidRPr="007E7886" w:rsidRDefault="009B3BEA" w:rsidP="00665B12">
            <w:pPr>
              <w:rPr>
                <w:rFonts w:asciiTheme="minorEastAsia" w:hAnsiTheme="minorEastAsia"/>
                <w:kern w:val="0"/>
                <w:szCs w:val="21"/>
              </w:rPr>
            </w:pPr>
            <w:r w:rsidRPr="007E7886">
              <w:rPr>
                <w:rFonts w:asciiTheme="minorEastAsia" w:hAnsiTheme="minorEastAsia"/>
                <w:kern w:val="0"/>
                <w:szCs w:val="21"/>
              </w:rPr>
              <w:t>2</w:t>
            </w:r>
            <w:r w:rsidRPr="007E7886">
              <w:rPr>
                <w:rFonts w:asciiTheme="minorEastAsia" w:hAnsiTheme="minorEastAsia" w:hint="eastAsia"/>
                <w:kern w:val="0"/>
                <w:szCs w:val="21"/>
              </w:rPr>
              <w:t>、</w:t>
            </w:r>
            <w:r w:rsidR="00665B12">
              <w:rPr>
                <w:rFonts w:asciiTheme="minorEastAsia" w:hAnsiTheme="minorEastAsia" w:hint="eastAsia"/>
                <w:kern w:val="0"/>
                <w:szCs w:val="21"/>
              </w:rPr>
              <w:t>录音</w:t>
            </w:r>
            <w:r w:rsidR="00783AE1" w:rsidRPr="007E7886">
              <w:rPr>
                <w:rFonts w:asciiTheme="minorEastAsia" w:hAnsiTheme="minorEastAsia" w:hint="eastAsia"/>
                <w:kern w:val="0"/>
                <w:szCs w:val="21"/>
              </w:rPr>
              <w:t>音量小</w:t>
            </w:r>
          </w:p>
        </w:tc>
      </w:tr>
      <w:tr w:rsidR="00205032" w:rsidRPr="007E7886" w:rsidTr="00E06E58">
        <w:trPr>
          <w:jc w:val="center"/>
        </w:trPr>
        <w:tc>
          <w:tcPr>
            <w:tcW w:w="1843" w:type="dxa"/>
          </w:tcPr>
          <w:p w:rsidR="00205032" w:rsidRPr="007E7886" w:rsidRDefault="009B3BEA" w:rsidP="00BA3B77">
            <w:pPr>
              <w:rPr>
                <w:rFonts w:asciiTheme="minorEastAsia" w:hAnsiTheme="minorEastAsia"/>
                <w:kern w:val="0"/>
                <w:szCs w:val="21"/>
              </w:rPr>
            </w:pPr>
            <w:r w:rsidRPr="007E7886">
              <w:rPr>
                <w:rFonts w:asciiTheme="minorEastAsia" w:hAnsiTheme="minorEastAsia"/>
                <w:kern w:val="0"/>
                <w:szCs w:val="21"/>
              </w:rPr>
              <w:lastRenderedPageBreak/>
              <w:t>声音大但听不清</w:t>
            </w:r>
          </w:p>
        </w:tc>
        <w:tc>
          <w:tcPr>
            <w:tcW w:w="2977" w:type="dxa"/>
          </w:tcPr>
          <w:p w:rsidR="00205032" w:rsidRPr="007E7886" w:rsidRDefault="00665B12" w:rsidP="00BA3B77">
            <w:pPr>
              <w:rPr>
                <w:rFonts w:asciiTheme="minorEastAsia" w:hAnsiTheme="minorEastAsia"/>
                <w:kern w:val="0"/>
                <w:szCs w:val="21"/>
              </w:rPr>
            </w:pPr>
            <w:r>
              <w:rPr>
                <w:rFonts w:asciiTheme="minorEastAsia" w:hAnsiTheme="minorEastAsia" w:hint="eastAsia"/>
                <w:kern w:val="0"/>
                <w:szCs w:val="21"/>
              </w:rPr>
              <w:t>音量调节</w:t>
            </w:r>
            <w:r w:rsidR="00BA3B77" w:rsidRPr="007E7886">
              <w:rPr>
                <w:rFonts w:asciiTheme="minorEastAsia" w:hAnsiTheme="minorEastAsia" w:hint="eastAsia"/>
                <w:kern w:val="0"/>
                <w:szCs w:val="21"/>
              </w:rPr>
              <w:t>过大</w:t>
            </w:r>
          </w:p>
        </w:tc>
      </w:tr>
      <w:tr w:rsidR="00264507" w:rsidRPr="007E7886" w:rsidTr="00E06E58">
        <w:trPr>
          <w:jc w:val="center"/>
        </w:trPr>
        <w:tc>
          <w:tcPr>
            <w:tcW w:w="1843" w:type="dxa"/>
          </w:tcPr>
          <w:p w:rsidR="00264507" w:rsidRPr="006A2266" w:rsidRDefault="00264507" w:rsidP="00B22397">
            <w:pPr>
              <w:spacing w:line="360" w:lineRule="atLeast"/>
              <w:rPr>
                <w:rFonts w:asciiTheme="minorEastAsia" w:eastAsiaTheme="minorEastAsia" w:hAnsiTheme="minorEastAsia"/>
                <w:szCs w:val="21"/>
              </w:rPr>
            </w:pPr>
            <w:r w:rsidRPr="006A2266">
              <w:rPr>
                <w:rFonts w:asciiTheme="minorEastAsia" w:eastAsiaTheme="minorEastAsia" w:hAnsiTheme="minorEastAsia"/>
                <w:szCs w:val="21"/>
              </w:rPr>
              <w:t>连不上蓝牙</w:t>
            </w:r>
          </w:p>
        </w:tc>
        <w:tc>
          <w:tcPr>
            <w:tcW w:w="2977" w:type="dxa"/>
          </w:tcPr>
          <w:p w:rsidR="00264507" w:rsidRPr="006A2266" w:rsidRDefault="00264507" w:rsidP="00B22397">
            <w:pPr>
              <w:spacing w:line="360" w:lineRule="atLeast"/>
              <w:rPr>
                <w:rFonts w:asciiTheme="minorEastAsia" w:eastAsiaTheme="minorEastAsia" w:hAnsiTheme="minorEastAsia"/>
                <w:szCs w:val="21"/>
              </w:rPr>
            </w:pPr>
            <w:r w:rsidRPr="006A2266">
              <w:rPr>
                <w:rFonts w:asciiTheme="minorEastAsia" w:eastAsiaTheme="minorEastAsia" w:hAnsiTheme="minorEastAsia" w:hint="eastAsia"/>
                <w:szCs w:val="21"/>
              </w:rPr>
              <w:t>关闭手机和控制器，重新连接</w:t>
            </w:r>
          </w:p>
        </w:tc>
      </w:tr>
    </w:tbl>
    <w:p w:rsidR="00205032" w:rsidRPr="00E231AA" w:rsidRDefault="009B3BEA">
      <w:pPr>
        <w:jc w:val="left"/>
        <w:outlineLvl w:val="0"/>
        <w:rPr>
          <w:rFonts w:ascii="黑体" w:eastAsia="黑体" w:hAnsi="黑体"/>
          <w:szCs w:val="21"/>
        </w:rPr>
      </w:pPr>
      <w:r w:rsidRPr="007E7886">
        <w:rPr>
          <w:rFonts w:ascii="黑体" w:eastAsia="黑体" w:hAnsi="黑体" w:hint="eastAsia"/>
          <w:szCs w:val="21"/>
        </w:rPr>
        <w:t xml:space="preserve"> </w:t>
      </w:r>
      <w:r w:rsidRPr="007E7886">
        <w:rPr>
          <w:rFonts w:ascii="黑体" w:eastAsia="黑体" w:hAnsi="黑体" w:hint="eastAsia"/>
          <w:b/>
          <w:sz w:val="24"/>
          <w:szCs w:val="24"/>
        </w:rPr>
        <w:t>六、性能参数</w:t>
      </w:r>
    </w:p>
    <w:p w:rsidR="006259BF" w:rsidRPr="007E7886" w:rsidRDefault="006259BF">
      <w:pPr>
        <w:ind w:firstLineChars="100" w:firstLine="210"/>
        <w:rPr>
          <w:rFonts w:asciiTheme="minorEastAsia" w:hAnsiTheme="minorEastAsia"/>
          <w:szCs w:val="21"/>
        </w:rPr>
      </w:pPr>
      <w:r w:rsidRPr="007E7886">
        <w:rPr>
          <w:rFonts w:asciiTheme="minorEastAsia" w:hAnsiTheme="minorEastAsia" w:hint="eastAsia"/>
          <w:szCs w:val="21"/>
        </w:rPr>
        <w:t xml:space="preserve">  ·录音时长：</w:t>
      </w:r>
      <w:r w:rsidR="005C0BC6" w:rsidRPr="007E7886">
        <w:rPr>
          <w:rFonts w:asciiTheme="minorEastAsia" w:hAnsiTheme="minorEastAsia" w:hint="eastAsia"/>
          <w:szCs w:val="21"/>
        </w:rPr>
        <w:t>12</w:t>
      </w:r>
      <w:r w:rsidRPr="007E7886">
        <w:rPr>
          <w:rFonts w:asciiTheme="minorEastAsia" w:hAnsiTheme="minorEastAsia" w:hint="eastAsia"/>
          <w:szCs w:val="21"/>
        </w:rPr>
        <w:t>0秒</w:t>
      </w:r>
    </w:p>
    <w:p w:rsidR="00C70E03" w:rsidRPr="007E7886" w:rsidRDefault="00C70E03">
      <w:pPr>
        <w:ind w:firstLineChars="100" w:firstLine="210"/>
        <w:rPr>
          <w:rFonts w:asciiTheme="minorEastAsia" w:hAnsiTheme="minorEastAsia"/>
          <w:szCs w:val="21"/>
        </w:rPr>
      </w:pPr>
      <w:r w:rsidRPr="007E7886">
        <w:rPr>
          <w:rFonts w:asciiTheme="minorEastAsia" w:hAnsiTheme="minorEastAsia" w:hint="eastAsia"/>
          <w:szCs w:val="21"/>
        </w:rPr>
        <w:t xml:space="preserve">  ·输入电源：DC</w:t>
      </w:r>
      <w:r w:rsidR="00A32108">
        <w:rPr>
          <w:rFonts w:asciiTheme="minorEastAsia" w:hAnsiTheme="minorEastAsia" w:hint="eastAsia"/>
          <w:szCs w:val="21"/>
        </w:rPr>
        <w:t>9～28</w:t>
      </w:r>
      <w:r w:rsidR="005C0BC6" w:rsidRPr="007E7886">
        <w:rPr>
          <w:rFonts w:asciiTheme="minorEastAsia" w:hAnsiTheme="minorEastAsia" w:hint="eastAsia"/>
          <w:szCs w:val="21"/>
        </w:rPr>
        <w:t>V电瓶</w:t>
      </w:r>
    </w:p>
    <w:p w:rsidR="008454C9" w:rsidRDefault="008454C9">
      <w:pPr>
        <w:ind w:firstLineChars="100" w:firstLine="210"/>
        <w:rPr>
          <w:rFonts w:asciiTheme="minorEastAsia" w:hAnsiTheme="minorEastAsia"/>
          <w:szCs w:val="21"/>
        </w:rPr>
      </w:pPr>
      <w:r w:rsidRPr="007E7886">
        <w:rPr>
          <w:rFonts w:asciiTheme="minorEastAsia" w:hAnsiTheme="minorEastAsia" w:hint="eastAsia"/>
          <w:szCs w:val="21"/>
        </w:rPr>
        <w:t xml:space="preserve">  ·播放音频格式：MP3、WAV</w:t>
      </w:r>
    </w:p>
    <w:p w:rsidR="00A32108" w:rsidRPr="007E7886" w:rsidRDefault="00A32108">
      <w:pPr>
        <w:ind w:firstLineChars="100" w:firstLine="210"/>
        <w:rPr>
          <w:rFonts w:asciiTheme="minorEastAsia" w:hAnsiTheme="minorEastAsia"/>
          <w:szCs w:val="21"/>
        </w:rPr>
      </w:pPr>
      <w:r>
        <w:rPr>
          <w:rFonts w:asciiTheme="minorEastAsia" w:hAnsiTheme="minorEastAsia" w:hint="eastAsia"/>
          <w:szCs w:val="21"/>
        </w:rPr>
        <w:t xml:space="preserve">  ·蓝牙播放距离：</w:t>
      </w:r>
      <w:r w:rsidR="0070464E">
        <w:rPr>
          <w:rFonts w:asciiTheme="minorEastAsia" w:hAnsiTheme="minorEastAsia" w:hint="eastAsia"/>
          <w:szCs w:val="21"/>
        </w:rPr>
        <w:t>＞</w:t>
      </w:r>
      <w:r>
        <w:rPr>
          <w:rFonts w:asciiTheme="minorEastAsia" w:hAnsiTheme="minorEastAsia" w:hint="eastAsia"/>
          <w:szCs w:val="21"/>
        </w:rPr>
        <w:t>10米</w:t>
      </w:r>
    </w:p>
    <w:p w:rsidR="00205032" w:rsidRPr="007E7886" w:rsidRDefault="009B3BEA">
      <w:pPr>
        <w:ind w:leftChars="100" w:left="1050" w:hangingChars="400" w:hanging="840"/>
        <w:rPr>
          <w:rFonts w:asciiTheme="minorEastAsia" w:hAnsiTheme="minorEastAsia"/>
          <w:szCs w:val="21"/>
        </w:rPr>
      </w:pPr>
      <w:r w:rsidRPr="007E7886">
        <w:rPr>
          <w:rFonts w:asciiTheme="minorEastAsia" w:hAnsiTheme="minorEastAsia" w:hint="eastAsia"/>
          <w:szCs w:val="21"/>
        </w:rPr>
        <w:t xml:space="preserve">  ·外形尺寸：</w:t>
      </w:r>
      <w:r w:rsidR="0070464E">
        <w:rPr>
          <w:rFonts w:asciiTheme="minorEastAsia" w:hAnsiTheme="minorEastAsia" w:hint="eastAsia"/>
          <w:szCs w:val="21"/>
        </w:rPr>
        <w:t>φ</w:t>
      </w:r>
      <w:r w:rsidR="0070464E">
        <w:rPr>
          <w:rFonts w:asciiTheme="minorEastAsia" w:hAnsiTheme="minorEastAsia" w:hint="eastAsia"/>
          <w:kern w:val="0"/>
          <w:szCs w:val="21"/>
        </w:rPr>
        <w:t>100</w:t>
      </w:r>
      <w:r w:rsidR="002D1EB0" w:rsidRPr="007E7886">
        <w:rPr>
          <w:rFonts w:asciiTheme="minorEastAsia" w:hAnsiTheme="minorEastAsia" w:hint="eastAsia"/>
          <w:kern w:val="0"/>
          <w:szCs w:val="21"/>
        </w:rPr>
        <w:t>*</w:t>
      </w:r>
      <w:r w:rsidR="00CF1F33">
        <w:rPr>
          <w:rFonts w:asciiTheme="minorEastAsia" w:hAnsiTheme="minorEastAsia" w:hint="eastAsia"/>
          <w:kern w:val="0"/>
          <w:szCs w:val="21"/>
        </w:rPr>
        <w:t>35</w:t>
      </w:r>
      <w:r w:rsidR="002D1EB0" w:rsidRPr="007E7886">
        <w:rPr>
          <w:rFonts w:asciiTheme="minorEastAsia" w:hAnsiTheme="minorEastAsia" w:hint="eastAsia"/>
          <w:kern w:val="0"/>
          <w:szCs w:val="21"/>
        </w:rPr>
        <w:t>mm</w:t>
      </w:r>
    </w:p>
    <w:p w:rsidR="00205032" w:rsidRPr="007E7886" w:rsidRDefault="009B3BEA">
      <w:pPr>
        <w:ind w:firstLineChars="100" w:firstLine="210"/>
        <w:rPr>
          <w:rFonts w:asciiTheme="minorEastAsia" w:hAnsiTheme="minorEastAsia"/>
          <w:szCs w:val="21"/>
        </w:rPr>
      </w:pPr>
      <w:r w:rsidRPr="007E7886">
        <w:rPr>
          <w:rFonts w:asciiTheme="minorEastAsia" w:hAnsiTheme="minorEastAsia" w:hint="eastAsia"/>
          <w:szCs w:val="21"/>
        </w:rPr>
        <w:t xml:space="preserve">  ·音频频响：</w:t>
      </w:r>
      <w:r w:rsidR="005C0BC6" w:rsidRPr="007E7886">
        <w:rPr>
          <w:rFonts w:asciiTheme="minorEastAsia" w:hAnsiTheme="minorEastAsia" w:hint="eastAsia"/>
          <w:szCs w:val="21"/>
        </w:rPr>
        <w:t>10</w:t>
      </w:r>
      <w:r w:rsidRPr="007E7886">
        <w:rPr>
          <w:rFonts w:asciiTheme="minorEastAsia" w:hAnsiTheme="minorEastAsia" w:hint="eastAsia"/>
          <w:szCs w:val="21"/>
        </w:rPr>
        <w:t>0-</w:t>
      </w:r>
      <w:r w:rsidR="005C0BC6" w:rsidRPr="007E7886">
        <w:rPr>
          <w:rFonts w:asciiTheme="minorEastAsia" w:hAnsiTheme="minorEastAsia" w:hint="eastAsia"/>
          <w:szCs w:val="21"/>
        </w:rPr>
        <w:t>12</w:t>
      </w:r>
      <w:r w:rsidRPr="007E7886">
        <w:rPr>
          <w:rFonts w:asciiTheme="minorEastAsia" w:hAnsiTheme="minorEastAsia" w:hint="eastAsia"/>
          <w:szCs w:val="21"/>
        </w:rPr>
        <w:t>000Hz</w:t>
      </w:r>
    </w:p>
    <w:p w:rsidR="00B52456" w:rsidRPr="007E7886" w:rsidRDefault="00B52456" w:rsidP="00B52456">
      <w:pPr>
        <w:ind w:firstLine="405"/>
        <w:jc w:val="left"/>
        <w:rPr>
          <w:rFonts w:asciiTheme="minorEastAsia" w:hAnsiTheme="minorEastAsia"/>
          <w:szCs w:val="21"/>
        </w:rPr>
      </w:pPr>
      <w:r w:rsidRPr="007E7886">
        <w:rPr>
          <w:rFonts w:asciiTheme="minorEastAsia" w:hAnsiTheme="minorEastAsia" w:hint="eastAsia"/>
          <w:szCs w:val="21"/>
        </w:rPr>
        <w:t>·失真：＜3%</w:t>
      </w:r>
    </w:p>
    <w:p w:rsidR="00205032" w:rsidRPr="007E7886" w:rsidRDefault="009B3BEA">
      <w:pPr>
        <w:ind w:firstLineChars="100" w:firstLine="210"/>
        <w:rPr>
          <w:rFonts w:asciiTheme="minorEastAsia" w:hAnsiTheme="minorEastAsia"/>
          <w:szCs w:val="21"/>
        </w:rPr>
      </w:pPr>
      <w:r w:rsidRPr="007E7886">
        <w:rPr>
          <w:rFonts w:asciiTheme="minorEastAsia" w:hAnsiTheme="minorEastAsia" w:hint="eastAsia"/>
          <w:szCs w:val="21"/>
        </w:rPr>
        <w:t xml:space="preserve">  ·</w:t>
      </w:r>
      <w:r w:rsidR="005C0BC6" w:rsidRPr="007E7886">
        <w:rPr>
          <w:rFonts w:asciiTheme="minorEastAsia" w:hAnsiTheme="minorEastAsia" w:hint="eastAsia"/>
          <w:szCs w:val="21"/>
        </w:rPr>
        <w:t>负载</w:t>
      </w:r>
      <w:r w:rsidRPr="007E7886">
        <w:rPr>
          <w:rFonts w:asciiTheme="minorEastAsia" w:hAnsiTheme="minorEastAsia" w:hint="eastAsia"/>
          <w:szCs w:val="21"/>
        </w:rPr>
        <w:t>阻抗：</w:t>
      </w:r>
      <w:r w:rsidR="00CF1F33">
        <w:rPr>
          <w:rFonts w:asciiTheme="minorEastAsia" w:hAnsiTheme="minorEastAsia" w:hint="eastAsia"/>
          <w:szCs w:val="21"/>
        </w:rPr>
        <w:t>8</w:t>
      </w:r>
      <w:r w:rsidRPr="007E7886">
        <w:rPr>
          <w:rFonts w:asciiTheme="minorEastAsia" w:hAnsiTheme="minorEastAsia" w:hint="eastAsia"/>
          <w:szCs w:val="21"/>
        </w:rPr>
        <w:t>欧姆</w:t>
      </w:r>
    </w:p>
    <w:p w:rsidR="00205032" w:rsidRPr="007E7886" w:rsidRDefault="009B3BEA">
      <w:pPr>
        <w:ind w:firstLineChars="100" w:firstLine="210"/>
        <w:rPr>
          <w:rFonts w:asciiTheme="minorEastAsia" w:hAnsiTheme="minorEastAsia"/>
          <w:szCs w:val="21"/>
        </w:rPr>
      </w:pPr>
      <w:r w:rsidRPr="007E7886">
        <w:rPr>
          <w:rFonts w:asciiTheme="minorEastAsia" w:hAnsiTheme="minorEastAsia" w:hint="eastAsia"/>
          <w:szCs w:val="21"/>
        </w:rPr>
        <w:t xml:space="preserve">  ·</w:t>
      </w:r>
      <w:r w:rsidR="005C0BC6" w:rsidRPr="007E7886">
        <w:rPr>
          <w:rFonts w:asciiTheme="minorEastAsia" w:hAnsiTheme="minorEastAsia" w:hint="eastAsia"/>
          <w:szCs w:val="21"/>
        </w:rPr>
        <w:t>话筒输入阻抗</w:t>
      </w:r>
      <w:r w:rsidRPr="007E7886">
        <w:rPr>
          <w:rFonts w:asciiTheme="minorEastAsia" w:hAnsiTheme="minorEastAsia" w:hint="eastAsia"/>
          <w:szCs w:val="21"/>
        </w:rPr>
        <w:t>：</w:t>
      </w:r>
      <w:r w:rsidR="00656EAE" w:rsidRPr="007E7886">
        <w:rPr>
          <w:rFonts w:asciiTheme="minorEastAsia" w:hAnsiTheme="minorEastAsia" w:hint="eastAsia"/>
          <w:szCs w:val="21"/>
        </w:rPr>
        <w:t>600</w:t>
      </w:r>
      <w:r w:rsidR="005C0BC6" w:rsidRPr="007E7886">
        <w:rPr>
          <w:rFonts w:asciiTheme="minorEastAsia" w:hAnsiTheme="minorEastAsia" w:hint="eastAsia"/>
          <w:szCs w:val="21"/>
        </w:rPr>
        <w:t>Ω</w:t>
      </w:r>
    </w:p>
    <w:p w:rsidR="00205032" w:rsidRPr="007E7886" w:rsidRDefault="009B3BEA" w:rsidP="005C0BC6">
      <w:pPr>
        <w:ind w:firstLineChars="100" w:firstLine="210"/>
        <w:rPr>
          <w:rFonts w:asciiTheme="minorEastAsia" w:hAnsiTheme="minorEastAsia"/>
          <w:szCs w:val="21"/>
        </w:rPr>
      </w:pPr>
      <w:r w:rsidRPr="007E7886">
        <w:rPr>
          <w:rFonts w:asciiTheme="minorEastAsia" w:hAnsiTheme="minorEastAsia" w:hint="eastAsia"/>
          <w:szCs w:val="21"/>
        </w:rPr>
        <w:t xml:space="preserve">  ·</w:t>
      </w:r>
      <w:r w:rsidR="005C0BC6" w:rsidRPr="007E7886">
        <w:rPr>
          <w:rFonts w:asciiTheme="minorEastAsia" w:hAnsiTheme="minorEastAsia" w:hint="eastAsia"/>
          <w:szCs w:val="21"/>
        </w:rPr>
        <w:t>音频输入：</w:t>
      </w:r>
      <w:r w:rsidR="0070464E">
        <w:rPr>
          <w:rFonts w:asciiTheme="minorEastAsia" w:hAnsiTheme="minorEastAsia" w:hint="eastAsia"/>
          <w:szCs w:val="21"/>
        </w:rPr>
        <w:t>U盘</w:t>
      </w:r>
      <w:r w:rsidR="005C0BC6" w:rsidRPr="007E7886">
        <w:rPr>
          <w:rFonts w:asciiTheme="minorEastAsia" w:hAnsiTheme="minorEastAsia" w:hint="eastAsia"/>
          <w:szCs w:val="21"/>
        </w:rPr>
        <w:t>、标准TF卡</w:t>
      </w:r>
      <w:r w:rsidR="00CF1F33">
        <w:rPr>
          <w:rFonts w:asciiTheme="minorEastAsia" w:hAnsiTheme="minorEastAsia" w:hint="eastAsia"/>
          <w:szCs w:val="21"/>
        </w:rPr>
        <w:t>、蓝牙</w:t>
      </w:r>
    </w:p>
    <w:p w:rsidR="00205032" w:rsidRPr="007E7886" w:rsidRDefault="00205032">
      <w:pPr>
        <w:jc w:val="left"/>
        <w:rPr>
          <w:rFonts w:ascii="黑体" w:eastAsia="黑体" w:hAnsi="黑体"/>
          <w:szCs w:val="21"/>
        </w:rPr>
      </w:pPr>
    </w:p>
    <w:p w:rsidR="00205032" w:rsidRPr="007E7886" w:rsidRDefault="00205032">
      <w:pPr>
        <w:jc w:val="left"/>
        <w:rPr>
          <w:rFonts w:ascii="黑体" w:eastAsia="黑体" w:hAnsi="黑体"/>
          <w:szCs w:val="21"/>
        </w:rPr>
      </w:pPr>
    </w:p>
    <w:p w:rsidR="00E320DB" w:rsidRPr="007E7886" w:rsidRDefault="003A5C86">
      <w:pPr>
        <w:widowControl/>
        <w:jc w:val="left"/>
        <w:rPr>
          <w:rFonts w:ascii="黑体" w:eastAsia="黑体" w:hAnsi="黑体"/>
          <w:b/>
          <w:sz w:val="24"/>
          <w:szCs w:val="24"/>
        </w:rPr>
      </w:pPr>
      <w:r w:rsidRPr="007E7886">
        <w:rPr>
          <w:rFonts w:ascii="黑体" w:eastAsia="黑体" w:hAnsi="黑体"/>
          <w:b/>
          <w:sz w:val="24"/>
          <w:szCs w:val="24"/>
        </w:rPr>
        <w:t>售后服务与支持</w:t>
      </w:r>
    </w:p>
    <w:p w:rsidR="00906BD7" w:rsidRPr="007E7886" w:rsidRDefault="00906BD7" w:rsidP="00906BD7">
      <w:pPr>
        <w:widowControl/>
        <w:ind w:firstLineChars="200" w:firstLine="420"/>
        <w:jc w:val="left"/>
        <w:rPr>
          <w:rFonts w:asciiTheme="minorEastAsia" w:hAnsiTheme="minorEastAsia"/>
          <w:szCs w:val="21"/>
        </w:rPr>
      </w:pPr>
      <w:r w:rsidRPr="007E7886">
        <w:rPr>
          <w:rFonts w:asciiTheme="minorEastAsia" w:hAnsiTheme="minorEastAsia" w:hint="eastAsia"/>
          <w:szCs w:val="21"/>
        </w:rPr>
        <w:t>我司严格执行国家三包政策，并承诺6个月包换新机18个月（含换新期）免费维修。</w:t>
      </w:r>
    </w:p>
    <w:p w:rsidR="00205032" w:rsidRPr="007E7886" w:rsidRDefault="00906BD7" w:rsidP="00E06E58">
      <w:pPr>
        <w:widowControl/>
        <w:ind w:firstLineChars="200" w:firstLine="420"/>
        <w:jc w:val="left"/>
        <w:rPr>
          <w:rFonts w:asciiTheme="minorEastAsia" w:hAnsiTheme="minorEastAsia"/>
          <w:b/>
          <w:sz w:val="24"/>
          <w:szCs w:val="24"/>
        </w:rPr>
      </w:pPr>
      <w:r w:rsidRPr="007E7886">
        <w:rPr>
          <w:rFonts w:asciiTheme="minorEastAsia" w:hAnsiTheme="minorEastAsia" w:hint="eastAsia"/>
          <w:szCs w:val="21"/>
        </w:rPr>
        <w:t>在保修期内，因人为原因引起损坏及擅自拆机，将不予免费维修。</w:t>
      </w:r>
    </w:p>
    <w:p w:rsidR="00205032" w:rsidRPr="007E7886" w:rsidRDefault="003D2305">
      <w:pPr>
        <w:widowControl/>
        <w:jc w:val="left"/>
        <w:rPr>
          <w:rFonts w:ascii="黑体" w:eastAsia="黑体" w:hAnsi="黑体"/>
          <w:b/>
          <w:sz w:val="24"/>
          <w:szCs w:val="24"/>
        </w:rPr>
      </w:pPr>
      <w:r>
        <w:rPr>
          <w:rFonts w:ascii="黑体" w:eastAsia="黑体" w:hAnsi="黑体" w:hint="eastAsia"/>
          <w:b/>
          <w:noProof/>
          <w:sz w:val="24"/>
          <w:szCs w:val="24"/>
        </w:rPr>
        <w:drawing>
          <wp:anchor distT="0" distB="0" distL="114300" distR="114300" simplePos="0" relativeHeight="251665408" behindDoc="0" locked="0" layoutInCell="1" allowOverlap="1">
            <wp:simplePos x="0" y="0"/>
            <wp:positionH relativeFrom="column">
              <wp:posOffset>2182495</wp:posOffset>
            </wp:positionH>
            <wp:positionV relativeFrom="paragraph">
              <wp:posOffset>72390</wp:posOffset>
            </wp:positionV>
            <wp:extent cx="845185" cy="845185"/>
            <wp:effectExtent l="19050" t="0" r="0" b="0"/>
            <wp:wrapSquare wrapText="bothSides"/>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5" cstate="print"/>
                    <a:stretch>
                      <a:fillRect/>
                    </a:stretch>
                  </pic:blipFill>
                  <pic:spPr>
                    <a:xfrm>
                      <a:off x="0" y="0"/>
                      <a:ext cx="845185" cy="845185"/>
                    </a:xfrm>
                    <a:prstGeom prst="rect">
                      <a:avLst/>
                    </a:prstGeom>
                    <a:noFill/>
                    <a:ln w="9525">
                      <a:noFill/>
                    </a:ln>
                  </pic:spPr>
                </pic:pic>
              </a:graphicData>
            </a:graphic>
          </wp:anchor>
        </w:drawing>
      </w:r>
      <w:r w:rsidR="009B3BEA" w:rsidRPr="007E7886">
        <w:rPr>
          <w:rFonts w:ascii="黑体" w:eastAsia="黑体" w:hAnsi="黑体" w:hint="eastAsia"/>
          <w:b/>
          <w:sz w:val="24"/>
          <w:szCs w:val="24"/>
        </w:rPr>
        <w:t>获取更多信息</w:t>
      </w:r>
    </w:p>
    <w:p w:rsidR="00205032" w:rsidRPr="007E7886" w:rsidRDefault="009B3BEA">
      <w:pPr>
        <w:widowControl/>
        <w:jc w:val="left"/>
        <w:rPr>
          <w:rFonts w:asciiTheme="minorEastAsia" w:hAnsiTheme="minorEastAsia"/>
          <w:szCs w:val="21"/>
        </w:rPr>
      </w:pPr>
      <w:r w:rsidRPr="007E7886">
        <w:rPr>
          <w:rFonts w:asciiTheme="minorEastAsia" w:hAnsiTheme="minorEastAsia" w:hint="eastAsia"/>
          <w:szCs w:val="21"/>
        </w:rPr>
        <w:t>服务热线：13688898158</w:t>
      </w:r>
    </w:p>
    <w:p w:rsidR="00205032" w:rsidRPr="007E7886" w:rsidRDefault="009B3BEA">
      <w:pPr>
        <w:widowControl/>
        <w:jc w:val="left"/>
        <w:rPr>
          <w:rFonts w:asciiTheme="minorEastAsia" w:hAnsiTheme="minorEastAsia"/>
          <w:szCs w:val="21"/>
        </w:rPr>
      </w:pPr>
      <w:r w:rsidRPr="007E7886">
        <w:rPr>
          <w:rFonts w:asciiTheme="minorEastAsia" w:hAnsiTheme="minorEastAsia" w:hint="eastAsia"/>
          <w:szCs w:val="21"/>
        </w:rPr>
        <w:t>扫描以下二维码，关注官方微信以及产品使用指南。</w:t>
      </w:r>
    </w:p>
    <w:p w:rsidR="00E06E58" w:rsidRDefault="00E06E58" w:rsidP="00E06E58">
      <w:pPr>
        <w:widowControl/>
        <w:ind w:firstLineChars="400" w:firstLine="840"/>
        <w:jc w:val="left"/>
        <w:rPr>
          <w:rFonts w:asciiTheme="minorEastAsia" w:hAnsiTheme="minorEastAsia"/>
          <w:szCs w:val="21"/>
        </w:rPr>
      </w:pPr>
    </w:p>
    <w:p w:rsidR="00E06E58" w:rsidRDefault="00E06E58" w:rsidP="00E06E58">
      <w:pPr>
        <w:widowControl/>
        <w:ind w:firstLineChars="400" w:firstLine="840"/>
        <w:jc w:val="left"/>
        <w:rPr>
          <w:rFonts w:asciiTheme="minorEastAsia" w:hAnsiTheme="minorEastAsia"/>
          <w:szCs w:val="21"/>
        </w:rPr>
      </w:pPr>
    </w:p>
    <w:p w:rsidR="00205032" w:rsidRPr="007E7886" w:rsidRDefault="009B3BEA" w:rsidP="00E06E58">
      <w:pPr>
        <w:widowControl/>
        <w:ind w:firstLineChars="400" w:firstLine="1120"/>
        <w:jc w:val="left"/>
        <w:rPr>
          <w:rFonts w:ascii="黑体" w:eastAsia="黑体" w:hAnsi="黑体"/>
          <w:sz w:val="28"/>
          <w:szCs w:val="28"/>
        </w:rPr>
      </w:pPr>
      <w:r w:rsidRPr="007E7886">
        <w:rPr>
          <w:rFonts w:ascii="黑体" w:eastAsia="黑体" w:hAnsi="黑体" w:hint="eastAsia"/>
          <w:sz w:val="28"/>
          <w:szCs w:val="28"/>
        </w:rPr>
        <w:t>广州蓝海赛尔智能科技有限公司</w:t>
      </w:r>
    </w:p>
    <w:p w:rsidR="00205032" w:rsidRPr="00EE50F4" w:rsidRDefault="009B3BEA">
      <w:pPr>
        <w:jc w:val="center"/>
        <w:rPr>
          <w:rFonts w:ascii="微软雅黑" w:eastAsia="微软雅黑" w:hAnsi="微软雅黑"/>
        </w:rPr>
      </w:pPr>
      <w:r w:rsidRPr="00EE50F4">
        <w:rPr>
          <w:rFonts w:ascii="微软雅黑" w:eastAsia="微软雅黑" w:hAnsi="微软雅黑" w:hint="eastAsia"/>
          <w:sz w:val="15"/>
          <w:szCs w:val="15"/>
        </w:rPr>
        <w:t xml:space="preserve">   </w:t>
      </w:r>
      <w:r w:rsidR="00E06E58" w:rsidRPr="00EE50F4">
        <w:rPr>
          <w:rFonts w:ascii="微软雅黑" w:eastAsia="微软雅黑" w:hAnsi="微软雅黑" w:hint="eastAsia"/>
          <w:sz w:val="15"/>
          <w:szCs w:val="15"/>
        </w:rPr>
        <w:t xml:space="preserve">           </w:t>
      </w:r>
      <w:r w:rsidRPr="00EE50F4">
        <w:rPr>
          <w:rFonts w:ascii="微软雅黑" w:eastAsia="微软雅黑" w:hAnsi="微软雅黑"/>
          <w:sz w:val="15"/>
          <w:szCs w:val="15"/>
        </w:rPr>
        <w:t xml:space="preserve">Guangzhou </w:t>
      </w:r>
      <w:r w:rsidR="00EE50F4" w:rsidRPr="00EE50F4">
        <w:rPr>
          <w:rFonts w:ascii="微软雅黑" w:eastAsia="微软雅黑" w:hAnsi="微软雅黑"/>
          <w:sz w:val="15"/>
          <w:szCs w:val="15"/>
        </w:rPr>
        <w:t>Lanhaisaier</w:t>
      </w:r>
      <w:r w:rsidRPr="00EE50F4">
        <w:rPr>
          <w:rFonts w:ascii="微软雅黑" w:eastAsia="微软雅黑" w:hAnsi="微软雅黑"/>
          <w:sz w:val="15"/>
          <w:szCs w:val="15"/>
        </w:rPr>
        <w:t xml:space="preserve"> Intelligent Technology </w:t>
      </w:r>
      <w:r w:rsidRPr="00EE50F4">
        <w:rPr>
          <w:rFonts w:ascii="微软雅黑" w:eastAsia="微软雅黑" w:hAnsi="微软雅黑" w:hint="eastAsia"/>
          <w:sz w:val="15"/>
          <w:szCs w:val="15"/>
        </w:rPr>
        <w:t>C</w:t>
      </w:r>
      <w:r w:rsidRPr="00EE50F4">
        <w:rPr>
          <w:rFonts w:ascii="微软雅黑" w:eastAsia="微软雅黑" w:hAnsi="微软雅黑"/>
          <w:sz w:val="15"/>
          <w:szCs w:val="15"/>
        </w:rPr>
        <w:t>o</w:t>
      </w:r>
      <w:r w:rsidRPr="00EE50F4">
        <w:rPr>
          <w:rFonts w:ascii="微软雅黑" w:eastAsia="微软雅黑" w:hAnsi="微软雅黑" w:hint="eastAsia"/>
          <w:sz w:val="15"/>
          <w:szCs w:val="15"/>
        </w:rPr>
        <w:t>.,</w:t>
      </w:r>
      <w:r w:rsidRPr="00EE50F4">
        <w:rPr>
          <w:rFonts w:ascii="微软雅黑" w:eastAsia="微软雅黑" w:hAnsi="微软雅黑"/>
          <w:sz w:val="15"/>
          <w:szCs w:val="15"/>
        </w:rPr>
        <w:t>LTD</w:t>
      </w:r>
    </w:p>
    <w:sectPr w:rsidR="00205032" w:rsidRPr="00EE50F4" w:rsidSect="00E06E58">
      <w:footerReference w:type="default" r:id="rId26"/>
      <w:pgSz w:w="5670" w:h="5670" w:code="11"/>
      <w:pgMar w:top="284" w:right="284" w:bottom="284" w:left="284" w:header="0" w:footer="0"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61C" w:rsidRDefault="0087061C" w:rsidP="00205032">
      <w:r>
        <w:separator/>
      </w:r>
    </w:p>
  </w:endnote>
  <w:endnote w:type="continuationSeparator" w:id="0">
    <w:p w:rsidR="0087061C" w:rsidRDefault="0087061C" w:rsidP="002050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琥珀">
    <w:altName w:val="微软雅黑"/>
    <w:charset w:val="86"/>
    <w:family w:val="auto"/>
    <w:pitch w:val="variable"/>
    <w:sig w:usb0="00000000"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759"/>
    </w:sdtPr>
    <w:sdtContent>
      <w:p w:rsidR="00B22397" w:rsidRDefault="00B22397">
        <w:pPr>
          <w:pStyle w:val="a3"/>
          <w:jc w:val="center"/>
        </w:pPr>
      </w:p>
      <w:p w:rsidR="00B22397" w:rsidRDefault="00B80D6D">
        <w:pPr>
          <w:pStyle w:val="a3"/>
          <w:jc w:val="center"/>
        </w:pPr>
        <w:r w:rsidRPr="00B80D6D">
          <w:fldChar w:fldCharType="begin"/>
        </w:r>
        <w:r w:rsidR="00B22397">
          <w:instrText xml:space="preserve"> PAGE    \* MERGEFORMAT </w:instrText>
        </w:r>
        <w:r w:rsidRPr="00B80D6D">
          <w:fldChar w:fldCharType="separate"/>
        </w:r>
        <w:r w:rsidR="00BF1CA2" w:rsidRPr="00BF1CA2">
          <w:rPr>
            <w:noProof/>
            <w:lang w:val="zh-CN"/>
          </w:rPr>
          <w:t>9</w:t>
        </w:r>
        <w:r>
          <w:rPr>
            <w:lang w:val="zh-CN"/>
          </w:rPr>
          <w:fldChar w:fldCharType="end"/>
        </w:r>
        <w:r w:rsidR="00B22397">
          <w:rPr>
            <w:rFonts w:hint="eastAsia"/>
          </w:rPr>
          <w:t xml:space="preserve">  /  </w:t>
        </w:r>
        <w:fldSimple w:instr="NUMPAGES">
          <w:r w:rsidR="00BF1CA2">
            <w:rPr>
              <w:noProof/>
            </w:rPr>
            <w:t>9</w:t>
          </w:r>
        </w:fldSimple>
      </w:p>
    </w:sdtContent>
  </w:sdt>
  <w:p w:rsidR="00B22397" w:rsidRDefault="00B22397">
    <w:pPr>
      <w:pStyle w:val="a3"/>
      <w:tabs>
        <w:tab w:val="clear" w:pos="4153"/>
        <w:tab w:val="clear" w:pos="8306"/>
        <w:tab w:val="left" w:pos="118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61C" w:rsidRDefault="0087061C" w:rsidP="00205032">
      <w:r>
        <w:separator/>
      </w:r>
    </w:p>
  </w:footnote>
  <w:footnote w:type="continuationSeparator" w:id="0">
    <w:p w:rsidR="0087061C" w:rsidRDefault="0087061C" w:rsidP="002050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6758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4F48"/>
    <w:rsid w:val="00000F00"/>
    <w:rsid w:val="00015968"/>
    <w:rsid w:val="00016268"/>
    <w:rsid w:val="00023313"/>
    <w:rsid w:val="000524BC"/>
    <w:rsid w:val="00054566"/>
    <w:rsid w:val="00065746"/>
    <w:rsid w:val="000721E6"/>
    <w:rsid w:val="0007756E"/>
    <w:rsid w:val="00081079"/>
    <w:rsid w:val="00085270"/>
    <w:rsid w:val="00095710"/>
    <w:rsid w:val="000C0C20"/>
    <w:rsid w:val="000C0C3A"/>
    <w:rsid w:val="000E75DC"/>
    <w:rsid w:val="000F23F7"/>
    <w:rsid w:val="000F79D0"/>
    <w:rsid w:val="00104525"/>
    <w:rsid w:val="00105445"/>
    <w:rsid w:val="00105644"/>
    <w:rsid w:val="00137FC7"/>
    <w:rsid w:val="00152BF1"/>
    <w:rsid w:val="00160A16"/>
    <w:rsid w:val="00170FB5"/>
    <w:rsid w:val="001764DF"/>
    <w:rsid w:val="00176AE1"/>
    <w:rsid w:val="00190782"/>
    <w:rsid w:val="001B789E"/>
    <w:rsid w:val="001C083D"/>
    <w:rsid w:val="001D72C3"/>
    <w:rsid w:val="00203E36"/>
    <w:rsid w:val="00204654"/>
    <w:rsid w:val="00205032"/>
    <w:rsid w:val="00212B70"/>
    <w:rsid w:val="00231D55"/>
    <w:rsid w:val="002325F0"/>
    <w:rsid w:val="00235882"/>
    <w:rsid w:val="002416CE"/>
    <w:rsid w:val="0024298F"/>
    <w:rsid w:val="002576AE"/>
    <w:rsid w:val="00264507"/>
    <w:rsid w:val="002758B4"/>
    <w:rsid w:val="00281692"/>
    <w:rsid w:val="002A58A2"/>
    <w:rsid w:val="002B1D6F"/>
    <w:rsid w:val="002B3AC1"/>
    <w:rsid w:val="002B6122"/>
    <w:rsid w:val="002C0A88"/>
    <w:rsid w:val="002D1EB0"/>
    <w:rsid w:val="002E0AED"/>
    <w:rsid w:val="002E505C"/>
    <w:rsid w:val="002E782F"/>
    <w:rsid w:val="002F1E37"/>
    <w:rsid w:val="002F384C"/>
    <w:rsid w:val="003063FA"/>
    <w:rsid w:val="0031326F"/>
    <w:rsid w:val="00314E6D"/>
    <w:rsid w:val="00316A42"/>
    <w:rsid w:val="00317012"/>
    <w:rsid w:val="00322D71"/>
    <w:rsid w:val="00327651"/>
    <w:rsid w:val="003610F5"/>
    <w:rsid w:val="00367349"/>
    <w:rsid w:val="00367E02"/>
    <w:rsid w:val="00377C31"/>
    <w:rsid w:val="0038686A"/>
    <w:rsid w:val="003A5C86"/>
    <w:rsid w:val="003B0D2C"/>
    <w:rsid w:val="003C733A"/>
    <w:rsid w:val="003D2305"/>
    <w:rsid w:val="003D543A"/>
    <w:rsid w:val="003E36E9"/>
    <w:rsid w:val="003E706D"/>
    <w:rsid w:val="00400231"/>
    <w:rsid w:val="00404D71"/>
    <w:rsid w:val="00417C21"/>
    <w:rsid w:val="004235CB"/>
    <w:rsid w:val="00427271"/>
    <w:rsid w:val="00427873"/>
    <w:rsid w:val="00430426"/>
    <w:rsid w:val="00473884"/>
    <w:rsid w:val="00490CA1"/>
    <w:rsid w:val="004942F8"/>
    <w:rsid w:val="004A79FA"/>
    <w:rsid w:val="004C737D"/>
    <w:rsid w:val="004D6073"/>
    <w:rsid w:val="004F4A28"/>
    <w:rsid w:val="004F6F16"/>
    <w:rsid w:val="00502728"/>
    <w:rsid w:val="0051139E"/>
    <w:rsid w:val="005145AA"/>
    <w:rsid w:val="00517A3E"/>
    <w:rsid w:val="00521EBB"/>
    <w:rsid w:val="005263AD"/>
    <w:rsid w:val="00536332"/>
    <w:rsid w:val="00536C94"/>
    <w:rsid w:val="00551BB5"/>
    <w:rsid w:val="005632F4"/>
    <w:rsid w:val="00567FC8"/>
    <w:rsid w:val="00575980"/>
    <w:rsid w:val="0058508B"/>
    <w:rsid w:val="00591FC8"/>
    <w:rsid w:val="005926C2"/>
    <w:rsid w:val="005939AB"/>
    <w:rsid w:val="00593AF0"/>
    <w:rsid w:val="005A0784"/>
    <w:rsid w:val="005A2E6A"/>
    <w:rsid w:val="005C0BC6"/>
    <w:rsid w:val="00600DDF"/>
    <w:rsid w:val="006046AD"/>
    <w:rsid w:val="00604CF2"/>
    <w:rsid w:val="00607931"/>
    <w:rsid w:val="0061073D"/>
    <w:rsid w:val="00611BEF"/>
    <w:rsid w:val="00617309"/>
    <w:rsid w:val="006259BF"/>
    <w:rsid w:val="006312FB"/>
    <w:rsid w:val="00636650"/>
    <w:rsid w:val="00656EAE"/>
    <w:rsid w:val="00660304"/>
    <w:rsid w:val="00661667"/>
    <w:rsid w:val="00665B12"/>
    <w:rsid w:val="00671617"/>
    <w:rsid w:val="006A1086"/>
    <w:rsid w:val="006A5AE7"/>
    <w:rsid w:val="006C720E"/>
    <w:rsid w:val="006D0472"/>
    <w:rsid w:val="006D3069"/>
    <w:rsid w:val="006D6FAB"/>
    <w:rsid w:val="006E74E7"/>
    <w:rsid w:val="006E7A87"/>
    <w:rsid w:val="006F22A1"/>
    <w:rsid w:val="006F45C2"/>
    <w:rsid w:val="0070464E"/>
    <w:rsid w:val="00704F48"/>
    <w:rsid w:val="007079F3"/>
    <w:rsid w:val="007136AD"/>
    <w:rsid w:val="0071614D"/>
    <w:rsid w:val="00726133"/>
    <w:rsid w:val="0073393C"/>
    <w:rsid w:val="00734D99"/>
    <w:rsid w:val="00735DD3"/>
    <w:rsid w:val="0075237E"/>
    <w:rsid w:val="007572D1"/>
    <w:rsid w:val="007663CA"/>
    <w:rsid w:val="00783AE1"/>
    <w:rsid w:val="00784A56"/>
    <w:rsid w:val="00787C8B"/>
    <w:rsid w:val="007924B1"/>
    <w:rsid w:val="00793D61"/>
    <w:rsid w:val="00797CED"/>
    <w:rsid w:val="007A274B"/>
    <w:rsid w:val="007B3846"/>
    <w:rsid w:val="007B4C0B"/>
    <w:rsid w:val="007C2DA3"/>
    <w:rsid w:val="007D0CA2"/>
    <w:rsid w:val="007D36C2"/>
    <w:rsid w:val="007D38BE"/>
    <w:rsid w:val="007D6BFE"/>
    <w:rsid w:val="007E3390"/>
    <w:rsid w:val="007E6ADD"/>
    <w:rsid w:val="007E7886"/>
    <w:rsid w:val="007F1ADE"/>
    <w:rsid w:val="008226A2"/>
    <w:rsid w:val="00822A47"/>
    <w:rsid w:val="008454C9"/>
    <w:rsid w:val="00853134"/>
    <w:rsid w:val="00865CCF"/>
    <w:rsid w:val="0087061C"/>
    <w:rsid w:val="008763CE"/>
    <w:rsid w:val="00881712"/>
    <w:rsid w:val="00885AFB"/>
    <w:rsid w:val="008946A7"/>
    <w:rsid w:val="008D1BCB"/>
    <w:rsid w:val="008E020D"/>
    <w:rsid w:val="008E4A0C"/>
    <w:rsid w:val="00903588"/>
    <w:rsid w:val="00906BD7"/>
    <w:rsid w:val="009152F7"/>
    <w:rsid w:val="00927499"/>
    <w:rsid w:val="0093100E"/>
    <w:rsid w:val="009367A5"/>
    <w:rsid w:val="00946BE0"/>
    <w:rsid w:val="009504FB"/>
    <w:rsid w:val="00952AB0"/>
    <w:rsid w:val="00957B95"/>
    <w:rsid w:val="00974C09"/>
    <w:rsid w:val="009830FE"/>
    <w:rsid w:val="009855F3"/>
    <w:rsid w:val="009935D7"/>
    <w:rsid w:val="009A2CD0"/>
    <w:rsid w:val="009A33CF"/>
    <w:rsid w:val="009A3A95"/>
    <w:rsid w:val="009A5A06"/>
    <w:rsid w:val="009B3BEA"/>
    <w:rsid w:val="009B6622"/>
    <w:rsid w:val="009D31C6"/>
    <w:rsid w:val="009D68FF"/>
    <w:rsid w:val="009E40B5"/>
    <w:rsid w:val="00A049AE"/>
    <w:rsid w:val="00A0721E"/>
    <w:rsid w:val="00A24801"/>
    <w:rsid w:val="00A32108"/>
    <w:rsid w:val="00A33B5B"/>
    <w:rsid w:val="00A410B4"/>
    <w:rsid w:val="00A46BC1"/>
    <w:rsid w:val="00A5044F"/>
    <w:rsid w:val="00A730B5"/>
    <w:rsid w:val="00A75318"/>
    <w:rsid w:val="00A81CCC"/>
    <w:rsid w:val="00A936AE"/>
    <w:rsid w:val="00AA4348"/>
    <w:rsid w:val="00AC3B75"/>
    <w:rsid w:val="00AD5E9C"/>
    <w:rsid w:val="00AD77A0"/>
    <w:rsid w:val="00AF1CBE"/>
    <w:rsid w:val="00B22397"/>
    <w:rsid w:val="00B25B1C"/>
    <w:rsid w:val="00B26FEB"/>
    <w:rsid w:val="00B32D63"/>
    <w:rsid w:val="00B34533"/>
    <w:rsid w:val="00B416E2"/>
    <w:rsid w:val="00B52456"/>
    <w:rsid w:val="00B532FF"/>
    <w:rsid w:val="00B56A49"/>
    <w:rsid w:val="00B6474F"/>
    <w:rsid w:val="00B80D6D"/>
    <w:rsid w:val="00B811CF"/>
    <w:rsid w:val="00B8431A"/>
    <w:rsid w:val="00B93537"/>
    <w:rsid w:val="00B95BF2"/>
    <w:rsid w:val="00B973E7"/>
    <w:rsid w:val="00BA3B77"/>
    <w:rsid w:val="00BA4466"/>
    <w:rsid w:val="00BD023D"/>
    <w:rsid w:val="00BD51AA"/>
    <w:rsid w:val="00BD7DCD"/>
    <w:rsid w:val="00BF1CA2"/>
    <w:rsid w:val="00C11E66"/>
    <w:rsid w:val="00C169BF"/>
    <w:rsid w:val="00C207D7"/>
    <w:rsid w:val="00C47ADA"/>
    <w:rsid w:val="00C57D35"/>
    <w:rsid w:val="00C65733"/>
    <w:rsid w:val="00C6752D"/>
    <w:rsid w:val="00C70E03"/>
    <w:rsid w:val="00C718F0"/>
    <w:rsid w:val="00C73863"/>
    <w:rsid w:val="00C80937"/>
    <w:rsid w:val="00C87EEC"/>
    <w:rsid w:val="00C94AC9"/>
    <w:rsid w:val="00CB2B5C"/>
    <w:rsid w:val="00CC5732"/>
    <w:rsid w:val="00CC691B"/>
    <w:rsid w:val="00CD240B"/>
    <w:rsid w:val="00CE2A6C"/>
    <w:rsid w:val="00CF1F33"/>
    <w:rsid w:val="00CF663C"/>
    <w:rsid w:val="00D24B23"/>
    <w:rsid w:val="00D277FE"/>
    <w:rsid w:val="00D31940"/>
    <w:rsid w:val="00D37C95"/>
    <w:rsid w:val="00D40CED"/>
    <w:rsid w:val="00D50364"/>
    <w:rsid w:val="00D60292"/>
    <w:rsid w:val="00D61A21"/>
    <w:rsid w:val="00D663CD"/>
    <w:rsid w:val="00D73860"/>
    <w:rsid w:val="00D77FF6"/>
    <w:rsid w:val="00D847DF"/>
    <w:rsid w:val="00D8549B"/>
    <w:rsid w:val="00D91BCB"/>
    <w:rsid w:val="00D9270E"/>
    <w:rsid w:val="00DB1CE5"/>
    <w:rsid w:val="00DC7C0A"/>
    <w:rsid w:val="00DE3AEA"/>
    <w:rsid w:val="00DF445A"/>
    <w:rsid w:val="00DF4E5F"/>
    <w:rsid w:val="00E06301"/>
    <w:rsid w:val="00E06E58"/>
    <w:rsid w:val="00E20B47"/>
    <w:rsid w:val="00E231AA"/>
    <w:rsid w:val="00E24F57"/>
    <w:rsid w:val="00E26211"/>
    <w:rsid w:val="00E320DB"/>
    <w:rsid w:val="00E37016"/>
    <w:rsid w:val="00E43343"/>
    <w:rsid w:val="00E5131B"/>
    <w:rsid w:val="00E513F6"/>
    <w:rsid w:val="00E548CD"/>
    <w:rsid w:val="00E61286"/>
    <w:rsid w:val="00E6405A"/>
    <w:rsid w:val="00E67A51"/>
    <w:rsid w:val="00E70BFE"/>
    <w:rsid w:val="00E82777"/>
    <w:rsid w:val="00EA5D73"/>
    <w:rsid w:val="00EB15EF"/>
    <w:rsid w:val="00EB5B58"/>
    <w:rsid w:val="00EC6E43"/>
    <w:rsid w:val="00ED65B6"/>
    <w:rsid w:val="00ED6688"/>
    <w:rsid w:val="00EE46E9"/>
    <w:rsid w:val="00EE50F4"/>
    <w:rsid w:val="00EE6BD8"/>
    <w:rsid w:val="00F04E83"/>
    <w:rsid w:val="00F1484F"/>
    <w:rsid w:val="00F15A46"/>
    <w:rsid w:val="00F3072E"/>
    <w:rsid w:val="00F31955"/>
    <w:rsid w:val="00F37F64"/>
    <w:rsid w:val="00F44B73"/>
    <w:rsid w:val="00F517A7"/>
    <w:rsid w:val="00F720DA"/>
    <w:rsid w:val="00F728C0"/>
    <w:rsid w:val="00F7607C"/>
    <w:rsid w:val="00F951C9"/>
    <w:rsid w:val="00FA2804"/>
    <w:rsid w:val="00FA6F36"/>
    <w:rsid w:val="00FB1416"/>
    <w:rsid w:val="00FC35A7"/>
    <w:rsid w:val="00FC4F5C"/>
    <w:rsid w:val="00FC6065"/>
    <w:rsid w:val="00FE3B5C"/>
    <w:rsid w:val="5A0225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32"/>
    <w:pPr>
      <w:widowControl w:val="0"/>
      <w:jc w:val="both"/>
    </w:pPr>
    <w:rPr>
      <w:kern w:val="2"/>
      <w:sz w:val="21"/>
      <w:szCs w:val="22"/>
    </w:rPr>
  </w:style>
  <w:style w:type="paragraph" w:styleId="2">
    <w:name w:val="heading 2"/>
    <w:basedOn w:val="a"/>
    <w:next w:val="a"/>
    <w:link w:val="2Char"/>
    <w:qFormat/>
    <w:rsid w:val="00205032"/>
    <w:pPr>
      <w:keepNext/>
      <w:jc w:val="left"/>
      <w:outlineLvl w:val="1"/>
    </w:pPr>
    <w:rPr>
      <w:rFonts w:ascii="Times New Roman" w:eastAsia="宋体" w:hAnsi="Times New Roman" w:cs="Times New Roman"/>
      <w:kern w:val="0"/>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05032"/>
    <w:pPr>
      <w:tabs>
        <w:tab w:val="center" w:pos="4153"/>
        <w:tab w:val="right" w:pos="8306"/>
      </w:tabs>
      <w:snapToGrid w:val="0"/>
      <w:jc w:val="left"/>
    </w:pPr>
    <w:rPr>
      <w:sz w:val="18"/>
      <w:szCs w:val="18"/>
    </w:rPr>
  </w:style>
  <w:style w:type="paragraph" w:styleId="a4">
    <w:name w:val="header"/>
    <w:basedOn w:val="a"/>
    <w:link w:val="Char0"/>
    <w:uiPriority w:val="99"/>
    <w:unhideWhenUsed/>
    <w:rsid w:val="00205032"/>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205032"/>
    <w:rPr>
      <w:color w:val="0000FF" w:themeColor="hyperlink"/>
      <w:u w:val="single"/>
    </w:rPr>
  </w:style>
  <w:style w:type="table" w:styleId="a6">
    <w:name w:val="Table Grid"/>
    <w:basedOn w:val="a1"/>
    <w:rsid w:val="00205032"/>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205032"/>
    <w:rPr>
      <w:rFonts w:ascii="Times New Roman" w:eastAsia="宋体" w:hAnsi="Times New Roman" w:cs="Times New Roman"/>
      <w:kern w:val="0"/>
      <w:szCs w:val="34"/>
    </w:rPr>
  </w:style>
  <w:style w:type="character" w:customStyle="1" w:styleId="Char0">
    <w:name w:val="页眉 Char"/>
    <w:basedOn w:val="a0"/>
    <w:link w:val="a4"/>
    <w:uiPriority w:val="99"/>
    <w:semiHidden/>
    <w:rsid w:val="00205032"/>
    <w:rPr>
      <w:sz w:val="18"/>
      <w:szCs w:val="18"/>
    </w:rPr>
  </w:style>
  <w:style w:type="character" w:customStyle="1" w:styleId="Char">
    <w:name w:val="页脚 Char"/>
    <w:basedOn w:val="a0"/>
    <w:link w:val="a3"/>
    <w:uiPriority w:val="99"/>
    <w:rsid w:val="0020503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8D15E-DF7C-4E02-84D6-EF301F28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ST-A5.dotx</Template>
  <TotalTime>1161</TotalTime>
  <Pages>9</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75</cp:revision>
  <cp:lastPrinted>2017-11-09T02:24:00Z</cp:lastPrinted>
  <dcterms:created xsi:type="dcterms:W3CDTF">2017-09-30T08:05:00Z</dcterms:created>
  <dcterms:modified xsi:type="dcterms:W3CDTF">2017-11-09T07:59:00Z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